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80EF0" w14:textId="1513BBD3" w:rsidR="009326A6" w:rsidRPr="007A2A61" w:rsidRDefault="009326A6" w:rsidP="00864C08">
      <w:pPr>
        <w:spacing w:after="0" w:line="480" w:lineRule="auto"/>
        <w:rPr>
          <w:rFonts w:asciiTheme="majorBidi" w:hAnsiTheme="majorBidi" w:cstheme="majorBidi"/>
          <w:sz w:val="24"/>
          <w:szCs w:val="24"/>
        </w:rPr>
      </w:pPr>
      <w:bookmarkStart w:id="0" w:name="_Hlk34945837"/>
      <w:bookmarkStart w:id="1" w:name="_Hlk524617150"/>
      <w:bookmarkStart w:id="2" w:name="_Hlk16257117"/>
      <w:r w:rsidRPr="007A2A61">
        <w:rPr>
          <w:rFonts w:asciiTheme="majorBidi" w:hAnsiTheme="majorBidi" w:cstheme="majorBidi"/>
          <w:sz w:val="24"/>
          <w:szCs w:val="24"/>
        </w:rPr>
        <w:t xml:space="preserve">First, the artifact will include the integration of </w:t>
      </w:r>
      <w:proofErr w:type="spellStart"/>
      <w:r w:rsidR="00712E67" w:rsidRPr="007A2A61">
        <w:rPr>
          <w:rFonts w:asciiTheme="majorBidi" w:hAnsiTheme="majorBidi" w:cstheme="majorBidi"/>
          <w:sz w:val="24"/>
          <w:szCs w:val="24"/>
        </w:rPr>
        <w:t>TurnItIn</w:t>
      </w:r>
      <w:proofErr w:type="spellEnd"/>
      <w:r w:rsidRPr="007A2A61">
        <w:rPr>
          <w:rFonts w:asciiTheme="majorBidi" w:hAnsiTheme="majorBidi" w:cstheme="majorBidi"/>
          <w:sz w:val="24"/>
          <w:szCs w:val="24"/>
        </w:rPr>
        <w:t xml:space="preserve"> due to its widespread use within the academic community. Besides, the artifact’s time stamp feature will help create a blockchain-based recording of work. Lastly, smart contracts are an added feature of this artifact that will assist in the notification of copyright infringement as it occurs in cyberspace. </w:t>
      </w:r>
    </w:p>
    <w:p w14:paraId="1CE2005B" w14:textId="1EF5F023" w:rsidR="009326A6" w:rsidRPr="007A2A61" w:rsidRDefault="009326A6" w:rsidP="009326A6">
      <w:pPr>
        <w:pStyle w:val="Heading2"/>
        <w:rPr>
          <w:color w:val="auto"/>
          <w:szCs w:val="24"/>
        </w:rPr>
      </w:pPr>
      <w:bookmarkStart w:id="3" w:name="_Toc18350883"/>
      <w:r w:rsidRPr="007A2A61">
        <w:rPr>
          <w:color w:val="auto"/>
          <w:szCs w:val="24"/>
        </w:rPr>
        <w:t>Artifact Description</w:t>
      </w:r>
      <w:bookmarkEnd w:id="3"/>
    </w:p>
    <w:p w14:paraId="7C9B1B45" w14:textId="157A71C1" w:rsidR="009326A6" w:rsidRPr="007A2A61" w:rsidRDefault="009326A6" w:rsidP="009326A6">
      <w:pPr>
        <w:pStyle w:val="BodyText"/>
        <w:spacing w:after="0" w:line="480" w:lineRule="auto"/>
        <w:ind w:firstLine="720"/>
        <w:rPr>
          <w:rFonts w:asciiTheme="majorBidi" w:hAnsiTheme="majorBidi" w:cstheme="majorBidi"/>
          <w:color w:val="auto"/>
        </w:rPr>
      </w:pPr>
      <w:r w:rsidRPr="007A2A61">
        <w:rPr>
          <w:rFonts w:asciiTheme="majorBidi" w:hAnsiTheme="majorBidi" w:cstheme="majorBidi"/>
          <w:color w:val="auto"/>
        </w:rPr>
        <w:t xml:space="preserve">The artifact proposed consists of three main features; the integration and combination of </w:t>
      </w:r>
      <w:proofErr w:type="spellStart"/>
      <w:r w:rsidR="00712E67" w:rsidRPr="007A2A61">
        <w:rPr>
          <w:rFonts w:asciiTheme="majorBidi" w:hAnsiTheme="majorBidi" w:cstheme="majorBidi"/>
          <w:color w:val="auto"/>
        </w:rPr>
        <w:t>TurnItIn</w:t>
      </w:r>
      <w:proofErr w:type="spellEnd"/>
      <w:r w:rsidRPr="007A2A61">
        <w:rPr>
          <w:rFonts w:asciiTheme="majorBidi" w:hAnsiTheme="majorBidi" w:cstheme="majorBidi"/>
          <w:color w:val="auto"/>
        </w:rPr>
        <w:t>, the time-stamp block, and the smart contracts. With the help of these three features, a copyright platform can be created to encrypt papers once an author uploads and gets approved it</w:t>
      </w:r>
      <w:r w:rsidR="007A2A61" w:rsidRPr="007A2A61">
        <w:rPr>
          <w:rFonts w:asciiTheme="majorBidi" w:hAnsiTheme="majorBidi" w:cstheme="majorBidi"/>
        </w:rPr>
        <w:t xml:space="preserve">. </w:t>
      </w:r>
      <w:r w:rsidRPr="007A2A61">
        <w:rPr>
          <w:rFonts w:asciiTheme="majorBidi" w:hAnsiTheme="majorBidi" w:cstheme="majorBidi"/>
          <w:color w:val="auto"/>
        </w:rPr>
        <w:t>The artifact will employ the open or public blockchain system instead</w:t>
      </w:r>
      <w:r w:rsidR="00F07125" w:rsidRPr="007A2A61">
        <w:rPr>
          <w:rFonts w:asciiTheme="majorBidi" w:hAnsiTheme="majorBidi" w:cstheme="majorBidi"/>
          <w:color w:val="auto"/>
        </w:rPr>
        <w:t xml:space="preserve"> of</w:t>
      </w:r>
      <w:r w:rsidRPr="007A2A61">
        <w:rPr>
          <w:rFonts w:asciiTheme="majorBidi" w:hAnsiTheme="majorBidi" w:cstheme="majorBidi"/>
          <w:color w:val="auto"/>
        </w:rPr>
        <w:t xml:space="preserve"> closed or private blockchain systems. The benefit of using </w:t>
      </w:r>
      <w:r w:rsidR="00F07125" w:rsidRPr="007A2A61">
        <w:rPr>
          <w:rFonts w:asciiTheme="majorBidi" w:hAnsiTheme="majorBidi" w:cstheme="majorBidi"/>
          <w:color w:val="auto"/>
        </w:rPr>
        <w:t xml:space="preserve">the </w:t>
      </w:r>
      <w:r w:rsidRPr="007A2A61">
        <w:rPr>
          <w:rFonts w:asciiTheme="majorBidi" w:hAnsiTheme="majorBidi" w:cstheme="majorBidi"/>
          <w:color w:val="auto"/>
        </w:rPr>
        <w:t>public blockchain framework is that we keep the options open for sharing documents, research articles and other material from all sources on</w:t>
      </w:r>
      <w:r w:rsidR="00F07125" w:rsidRPr="007A2A61">
        <w:rPr>
          <w:rFonts w:asciiTheme="majorBidi" w:hAnsiTheme="majorBidi" w:cstheme="majorBidi"/>
          <w:color w:val="auto"/>
        </w:rPr>
        <w:t xml:space="preserve"> the</w:t>
      </w:r>
      <w:r w:rsidRPr="007A2A61">
        <w:rPr>
          <w:rFonts w:asciiTheme="majorBidi" w:hAnsiTheme="majorBidi" w:cstheme="majorBidi"/>
          <w:color w:val="auto"/>
        </w:rPr>
        <w:t xml:space="preserve"> internet. The greater the pool of data available for searching, the higher the chance of detecting plagiarism and copyright violation. Moreover, </w:t>
      </w:r>
      <w:r w:rsidR="00F07125" w:rsidRPr="007A2A61">
        <w:rPr>
          <w:rFonts w:asciiTheme="majorBidi" w:hAnsiTheme="majorBidi" w:cstheme="majorBidi"/>
          <w:color w:val="auto"/>
        </w:rPr>
        <w:t xml:space="preserve">the </w:t>
      </w:r>
      <w:r w:rsidRPr="007A2A61">
        <w:rPr>
          <w:rFonts w:asciiTheme="majorBidi" w:hAnsiTheme="majorBidi" w:cstheme="majorBidi"/>
          <w:color w:val="auto"/>
        </w:rPr>
        <w:t>decentralized approach of open</w:t>
      </w:r>
      <w:r w:rsidR="00F07125" w:rsidRPr="007A2A61">
        <w:rPr>
          <w:rFonts w:asciiTheme="majorBidi" w:hAnsiTheme="majorBidi" w:cstheme="majorBidi"/>
          <w:color w:val="auto"/>
        </w:rPr>
        <w:t>-</w:t>
      </w:r>
      <w:r w:rsidRPr="007A2A61">
        <w:rPr>
          <w:rFonts w:asciiTheme="majorBidi" w:hAnsiTheme="majorBidi" w:cstheme="majorBidi"/>
          <w:color w:val="auto"/>
        </w:rPr>
        <w:t xml:space="preserve">loop Blockchain provides flexibility in </w:t>
      </w:r>
      <w:r w:rsidR="00F07125" w:rsidRPr="007A2A61">
        <w:rPr>
          <w:rFonts w:asciiTheme="majorBidi" w:hAnsiTheme="majorBidi" w:cstheme="majorBidi"/>
          <w:color w:val="auto"/>
        </w:rPr>
        <w:t xml:space="preserve">a </w:t>
      </w:r>
      <w:r w:rsidRPr="007A2A61">
        <w:rPr>
          <w:rFonts w:asciiTheme="majorBidi" w:hAnsiTheme="majorBidi" w:cstheme="majorBidi"/>
          <w:color w:val="auto"/>
        </w:rPr>
        <w:t>searching database for copyright violation. The prototype will be employed on</w:t>
      </w:r>
      <w:r w:rsidR="00F07125" w:rsidRPr="007A2A61">
        <w:rPr>
          <w:rFonts w:asciiTheme="majorBidi" w:hAnsiTheme="majorBidi" w:cstheme="majorBidi"/>
          <w:color w:val="auto"/>
        </w:rPr>
        <w:t xml:space="preserve"> a</w:t>
      </w:r>
      <w:r w:rsidRPr="007A2A61">
        <w:rPr>
          <w:rFonts w:asciiTheme="majorBidi" w:hAnsiTheme="majorBidi" w:cstheme="majorBidi"/>
          <w:color w:val="auto"/>
        </w:rPr>
        <w:t xml:space="preserve"> pool of articles available on Researchgate.com that will act as</w:t>
      </w:r>
      <w:r w:rsidR="00F07125" w:rsidRPr="007A2A61">
        <w:rPr>
          <w:rFonts w:asciiTheme="majorBidi" w:hAnsiTheme="majorBidi" w:cstheme="majorBidi"/>
          <w:color w:val="auto"/>
        </w:rPr>
        <w:t xml:space="preserve"> a</w:t>
      </w:r>
      <w:r w:rsidRPr="007A2A61">
        <w:rPr>
          <w:rFonts w:asciiTheme="majorBidi" w:hAnsiTheme="majorBidi" w:cstheme="majorBidi"/>
          <w:color w:val="auto"/>
        </w:rPr>
        <w:t xml:space="preserve"> testing ground for our copyright platform.</w:t>
      </w:r>
    </w:p>
    <w:p w14:paraId="653D5BE3" w14:textId="77777777" w:rsidR="007A2A61" w:rsidRPr="007A2A61" w:rsidRDefault="009326A6" w:rsidP="00EE0B88">
      <w:pPr>
        <w:pStyle w:val="BodyText"/>
        <w:spacing w:after="0" w:line="480" w:lineRule="auto"/>
        <w:rPr>
          <w:rFonts w:asciiTheme="majorBidi" w:eastAsia="Batang" w:hAnsiTheme="majorBidi" w:cstheme="majorBidi"/>
          <w:b/>
          <w:bCs/>
          <w:color w:val="auto"/>
          <w:kern w:val="0"/>
          <w:lang w:eastAsia="en-US" w:bidi="ar-SA"/>
        </w:rPr>
      </w:pPr>
      <w:r w:rsidRPr="007A2A61">
        <w:rPr>
          <w:rFonts w:asciiTheme="majorBidi" w:hAnsiTheme="majorBidi" w:cstheme="majorBidi"/>
          <w:color w:val="auto"/>
        </w:rPr>
        <w:t>Open blockchain systems offer a decentralized system with public access, which produce</w:t>
      </w:r>
      <w:r w:rsidR="00F07125" w:rsidRPr="007A2A61">
        <w:rPr>
          <w:rFonts w:asciiTheme="majorBidi" w:hAnsiTheme="majorBidi" w:cstheme="majorBidi"/>
          <w:color w:val="auto"/>
        </w:rPr>
        <w:t>s</w:t>
      </w:r>
      <w:r w:rsidRPr="007A2A61">
        <w:rPr>
          <w:rFonts w:asciiTheme="majorBidi" w:hAnsiTheme="majorBidi" w:cstheme="majorBidi"/>
          <w:color w:val="auto"/>
        </w:rPr>
        <w:t xml:space="preserve"> indelible records of transactions that cannot be altered. Closed blockchain systems, such as Hyperledger, have a centralized system where administrators can alter transactional records. In the process, the Blockchain technology provides</w:t>
      </w:r>
      <w:r w:rsidR="00F07125" w:rsidRPr="007A2A61">
        <w:rPr>
          <w:rFonts w:asciiTheme="majorBidi" w:hAnsiTheme="majorBidi" w:cstheme="majorBidi"/>
          <w:color w:val="auto"/>
        </w:rPr>
        <w:t xml:space="preserve"> the</w:t>
      </w:r>
      <w:r w:rsidRPr="007A2A61">
        <w:rPr>
          <w:rFonts w:asciiTheme="majorBidi" w:hAnsiTheme="majorBidi" w:cstheme="majorBidi"/>
          <w:color w:val="auto"/>
        </w:rPr>
        <w:t xml:space="preserve"> capability to authors to receive appropriate financial recognition for their intellectual work.</w:t>
      </w:r>
      <w:bookmarkStart w:id="4" w:name="_Hlk516703746"/>
      <w:bookmarkEnd w:id="1"/>
      <w:r w:rsidRPr="007A2A61">
        <w:rPr>
          <w:rFonts w:asciiTheme="majorBidi" w:hAnsiTheme="majorBidi" w:cstheme="majorBidi"/>
          <w:color w:val="auto"/>
        </w:rPr>
        <w:t xml:space="preserve"> This study </w:t>
      </w:r>
      <w:r w:rsidRPr="007A2A61">
        <w:rPr>
          <w:rFonts w:asciiTheme="majorBidi" w:hAnsiTheme="majorBidi" w:cstheme="majorBidi"/>
          <w:color w:val="auto"/>
        </w:rPr>
        <w:lastRenderedPageBreak/>
        <w:t xml:space="preserve">proposes a copyright platform using blockchain technology that offers the improved security of authors’ works from plagiarism. To improve </w:t>
      </w:r>
      <w:r w:rsidR="00F07125" w:rsidRPr="007A2A61">
        <w:rPr>
          <w:rFonts w:asciiTheme="majorBidi" w:hAnsiTheme="majorBidi" w:cstheme="majorBidi"/>
          <w:color w:val="auto"/>
        </w:rPr>
        <w:t xml:space="preserve">the </w:t>
      </w:r>
      <w:r w:rsidRPr="007A2A61">
        <w:rPr>
          <w:rFonts w:asciiTheme="majorBidi" w:hAnsiTheme="majorBidi" w:cstheme="majorBidi"/>
          <w:color w:val="auto"/>
        </w:rPr>
        <w:t xml:space="preserve">protection of the copyrights and original works of authors, a platform will be developed using blockchain technology where authors can submit their original works, and readers can search and read all the tracks of the works. </w:t>
      </w:r>
    </w:p>
    <w:p w14:paraId="75AC726E" w14:textId="029690CB" w:rsidR="00EE0B88" w:rsidRPr="007A2A61" w:rsidRDefault="00EE0B88" w:rsidP="00EE0B88">
      <w:pPr>
        <w:pStyle w:val="BodyText"/>
        <w:spacing w:after="0" w:line="480" w:lineRule="auto"/>
        <w:rPr>
          <w:rFonts w:asciiTheme="majorBidi" w:hAnsiTheme="majorBidi" w:cstheme="majorBidi"/>
          <w:b/>
          <w:bCs/>
          <w:color w:val="auto"/>
        </w:rPr>
      </w:pPr>
      <w:r w:rsidRPr="007A2A61">
        <w:rPr>
          <w:rFonts w:asciiTheme="majorBidi" w:hAnsiTheme="majorBidi" w:cstheme="majorBidi"/>
          <w:b/>
          <w:bCs/>
          <w:color w:val="auto"/>
        </w:rPr>
        <w:t>Figure 2</w:t>
      </w:r>
    </w:p>
    <w:p w14:paraId="11775589" w14:textId="40315CDB" w:rsidR="00EE0B88" w:rsidRPr="007A2A61" w:rsidRDefault="00EE0B88" w:rsidP="00EE0B88">
      <w:pPr>
        <w:pStyle w:val="BodyText"/>
        <w:spacing w:after="0" w:line="480" w:lineRule="auto"/>
        <w:rPr>
          <w:rFonts w:asciiTheme="majorBidi" w:hAnsiTheme="majorBidi" w:cstheme="majorBidi"/>
          <w:i/>
          <w:iCs/>
          <w:color w:val="auto"/>
        </w:rPr>
      </w:pPr>
      <w:r w:rsidRPr="007A2A61">
        <w:rPr>
          <w:rFonts w:asciiTheme="majorBidi" w:hAnsiTheme="majorBidi" w:cstheme="majorBidi"/>
          <w:i/>
          <w:iCs/>
          <w:color w:val="auto"/>
        </w:rPr>
        <w:t>Main functions in the proposed system</w:t>
      </w:r>
    </w:p>
    <w:p w14:paraId="64EE50EF" w14:textId="1FB59FD0" w:rsidR="009326A6" w:rsidRPr="007A2A61" w:rsidRDefault="009326A6" w:rsidP="009326A6">
      <w:pPr>
        <w:pStyle w:val="BodyText"/>
        <w:spacing w:after="0" w:line="480" w:lineRule="auto"/>
        <w:ind w:left="-180" w:firstLine="630"/>
        <w:jc w:val="center"/>
        <w:rPr>
          <w:rFonts w:asciiTheme="majorBidi" w:hAnsiTheme="majorBidi" w:cstheme="majorBidi"/>
          <w:i/>
          <w:iCs/>
          <w:color w:val="auto"/>
        </w:rPr>
      </w:pPr>
      <w:r w:rsidRPr="007A2A61">
        <w:rPr>
          <w:rFonts w:asciiTheme="majorBidi" w:hAnsiTheme="majorBidi" w:cstheme="majorBidi"/>
          <w:noProof/>
          <w:color w:val="auto"/>
          <w:lang w:eastAsia="en-US" w:bidi="ar-SA"/>
        </w:rPr>
        <mc:AlternateContent>
          <mc:Choice Requires="wpg">
            <w:drawing>
              <wp:inline distT="0" distB="0" distL="0" distR="0" wp14:anchorId="2C6B0412" wp14:editId="2087E029">
                <wp:extent cx="5486400" cy="2164290"/>
                <wp:effectExtent l="0" t="0" r="19050" b="26670"/>
                <wp:docPr id="7" name="Group 7"/>
                <wp:cNvGraphicFramePr/>
                <a:graphic xmlns:a="http://schemas.openxmlformats.org/drawingml/2006/main">
                  <a:graphicData uri="http://schemas.microsoft.com/office/word/2010/wordprocessingGroup">
                    <wpg:wgp>
                      <wpg:cNvGrpSpPr/>
                      <wpg:grpSpPr>
                        <a:xfrm>
                          <a:off x="0" y="0"/>
                          <a:ext cx="5486400" cy="2164290"/>
                          <a:chOff x="0" y="0"/>
                          <a:chExt cx="6073140" cy="2063115"/>
                        </a:xfrm>
                      </wpg:grpSpPr>
                      <wps:wsp>
                        <wps:cNvPr id="8" name="Text Box 2"/>
                        <wps:cNvSpPr txBox="1">
                          <a:spLocks noChangeArrowheads="1"/>
                        </wps:cNvSpPr>
                        <wps:spPr bwMode="auto">
                          <a:xfrm>
                            <a:off x="4572000" y="7620"/>
                            <a:ext cx="1501140" cy="2055495"/>
                          </a:xfrm>
                          <a:prstGeom prst="rect">
                            <a:avLst/>
                          </a:prstGeom>
                          <a:solidFill>
                            <a:srgbClr val="FFFFFF"/>
                          </a:solidFill>
                          <a:ln w="9525">
                            <a:solidFill>
                              <a:srgbClr val="000000"/>
                            </a:solidFill>
                            <a:miter lim="800000"/>
                            <a:headEnd/>
                            <a:tailEnd/>
                          </a:ln>
                        </wps:spPr>
                        <wps:txbx>
                          <w:txbxContent>
                            <w:p w14:paraId="7E6DE785" w14:textId="77777777" w:rsidR="007E5508" w:rsidRPr="00415D4D" w:rsidRDefault="007E5508" w:rsidP="009326A6">
                              <w:pPr>
                                <w:rPr>
                                  <w:rFonts w:asciiTheme="majorBidi" w:hAnsiTheme="majorBidi" w:cstheme="majorBidi"/>
                                </w:rPr>
                              </w:pPr>
                              <w:r w:rsidRPr="00415D4D">
                                <w:rPr>
                                  <w:rFonts w:asciiTheme="majorBidi" w:hAnsiTheme="majorBidi" w:cstheme="majorBidi"/>
                                </w:rPr>
                                <w:t xml:space="preserve">The </w:t>
                              </w:r>
                              <w:r w:rsidRPr="00725627">
                                <w:rPr>
                                  <w:rFonts w:asciiTheme="majorBidi" w:hAnsiTheme="majorBidi" w:cstheme="majorBidi"/>
                                  <w:i/>
                                  <w:iCs/>
                                </w:rPr>
                                <w:t>smart contract</w:t>
                              </w:r>
                              <w:r w:rsidRPr="00415D4D">
                                <w:rPr>
                                  <w:rFonts w:asciiTheme="majorBidi" w:hAnsiTheme="majorBidi" w:cstheme="majorBidi"/>
                                </w:rPr>
                                <w:t xml:space="preserve"> submits</w:t>
                              </w:r>
                            </w:p>
                            <w:p w14:paraId="5957E163" w14:textId="77777777" w:rsidR="007E5508" w:rsidRPr="00415D4D" w:rsidRDefault="007E5508" w:rsidP="009326A6">
                              <w:pPr>
                                <w:pStyle w:val="ListParagraph"/>
                                <w:numPr>
                                  <w:ilvl w:val="0"/>
                                  <w:numId w:val="17"/>
                                </w:numPr>
                                <w:ind w:left="540"/>
                                <w:rPr>
                                  <w:rFonts w:asciiTheme="majorBidi" w:hAnsiTheme="majorBidi" w:cstheme="majorBidi"/>
                                </w:rPr>
                              </w:pPr>
                              <w:r w:rsidRPr="00415D4D">
                                <w:rPr>
                                  <w:rFonts w:asciiTheme="majorBidi" w:hAnsiTheme="majorBidi" w:cstheme="majorBidi"/>
                                </w:rPr>
                                <w:t>Set of promises given to author for gains and rewards</w:t>
                              </w:r>
                            </w:p>
                            <w:p w14:paraId="1B6E6769" w14:textId="77777777" w:rsidR="007E5508" w:rsidRPr="00415D4D" w:rsidRDefault="007E5508" w:rsidP="009326A6">
                              <w:pPr>
                                <w:pStyle w:val="ListParagraph"/>
                                <w:rPr>
                                  <w:rFonts w:asciiTheme="majorBidi" w:hAnsiTheme="majorBidi" w:cstheme="majorBidi"/>
                                </w:rPr>
                              </w:pPr>
                            </w:p>
                          </w:txbxContent>
                        </wps:txbx>
                        <wps:bodyPr rot="0" vert="horz" wrap="square" lIns="91440" tIns="45720" rIns="91440" bIns="45720" anchor="t" anchorCtr="0">
                          <a:noAutofit/>
                        </wps:bodyPr>
                      </wps:wsp>
                      <wps:wsp>
                        <wps:cNvPr id="9" name="Text Box 2"/>
                        <wps:cNvSpPr txBox="1">
                          <a:spLocks noChangeArrowheads="1"/>
                        </wps:cNvSpPr>
                        <wps:spPr bwMode="auto">
                          <a:xfrm>
                            <a:off x="0" y="0"/>
                            <a:ext cx="1783080" cy="2055495"/>
                          </a:xfrm>
                          <a:prstGeom prst="rect">
                            <a:avLst/>
                          </a:prstGeom>
                          <a:solidFill>
                            <a:srgbClr val="FFFFFF"/>
                          </a:solidFill>
                          <a:ln w="9525">
                            <a:solidFill>
                              <a:srgbClr val="000000"/>
                            </a:solidFill>
                            <a:miter lim="800000"/>
                            <a:headEnd/>
                            <a:tailEnd/>
                          </a:ln>
                        </wps:spPr>
                        <wps:txbx>
                          <w:txbxContent>
                            <w:p w14:paraId="15C0487E" w14:textId="1EDC4719" w:rsidR="007E5508" w:rsidRPr="00415D4D" w:rsidRDefault="007E5508" w:rsidP="009326A6">
                              <w:pPr>
                                <w:rPr>
                                  <w:rFonts w:asciiTheme="majorBidi" w:hAnsiTheme="majorBidi" w:cstheme="majorBidi"/>
                                </w:rPr>
                              </w:pPr>
                              <w:r w:rsidRPr="00415D4D">
                                <w:rPr>
                                  <w:rFonts w:asciiTheme="majorBidi" w:hAnsiTheme="majorBidi" w:cstheme="majorBidi"/>
                                </w:rPr>
                                <w:t xml:space="preserve">The work is checked with </w:t>
                              </w:r>
                              <w:r>
                                <w:rPr>
                                  <w:rFonts w:asciiTheme="majorBidi" w:hAnsiTheme="majorBidi" w:cstheme="majorBidi"/>
                                  <w:i/>
                                  <w:iCs/>
                                </w:rPr>
                                <w:t>TurnItIn</w:t>
                              </w:r>
                              <w:r w:rsidRPr="00415D4D">
                                <w:rPr>
                                  <w:rFonts w:asciiTheme="majorBidi" w:hAnsiTheme="majorBidi" w:cstheme="majorBidi"/>
                                </w:rPr>
                                <w:t xml:space="preserve"> to check whether it exits </w:t>
                              </w:r>
                            </w:p>
                            <w:p w14:paraId="0CA9BD1A" w14:textId="77777777" w:rsidR="007E5508" w:rsidRPr="00415D4D" w:rsidRDefault="007E5508" w:rsidP="009326A6">
                              <w:pPr>
                                <w:pStyle w:val="ListParagraph"/>
                                <w:numPr>
                                  <w:ilvl w:val="0"/>
                                  <w:numId w:val="15"/>
                                </w:numPr>
                                <w:rPr>
                                  <w:rFonts w:asciiTheme="majorBidi" w:hAnsiTheme="majorBidi" w:cstheme="majorBidi"/>
                                </w:rPr>
                              </w:pPr>
                              <w:r w:rsidRPr="00415D4D">
                                <w:rPr>
                                  <w:rFonts w:asciiTheme="majorBidi" w:hAnsiTheme="majorBidi" w:cstheme="majorBidi"/>
                                </w:rPr>
                                <w:t>Detects and counts similarity</w:t>
                              </w:r>
                            </w:p>
                            <w:p w14:paraId="66C8522E" w14:textId="77777777" w:rsidR="007E5508" w:rsidRPr="00415D4D" w:rsidRDefault="007E5508" w:rsidP="009326A6">
                              <w:pPr>
                                <w:pStyle w:val="ListParagraph"/>
                                <w:numPr>
                                  <w:ilvl w:val="0"/>
                                  <w:numId w:val="15"/>
                                </w:numPr>
                                <w:rPr>
                                  <w:rFonts w:asciiTheme="majorBidi" w:hAnsiTheme="majorBidi" w:cstheme="majorBidi"/>
                                </w:rPr>
                              </w:pPr>
                              <w:r w:rsidRPr="00415D4D">
                                <w:rPr>
                                  <w:rFonts w:asciiTheme="majorBidi" w:hAnsiTheme="majorBidi" w:cstheme="majorBidi"/>
                                </w:rPr>
                                <w:t>Presents similarity</w:t>
                              </w:r>
                            </w:p>
                            <w:p w14:paraId="2E059058" w14:textId="77777777" w:rsidR="007E5508" w:rsidRPr="00415D4D" w:rsidRDefault="007E5508" w:rsidP="009326A6">
                              <w:pPr>
                                <w:pStyle w:val="ListParagraph"/>
                                <w:numPr>
                                  <w:ilvl w:val="0"/>
                                  <w:numId w:val="15"/>
                                </w:numPr>
                                <w:rPr>
                                  <w:rFonts w:asciiTheme="majorBidi" w:hAnsiTheme="majorBidi" w:cstheme="majorBidi"/>
                                </w:rPr>
                              </w:pPr>
                              <w:r w:rsidRPr="00415D4D">
                                <w:rPr>
                                  <w:rFonts w:asciiTheme="majorBidi" w:hAnsiTheme="majorBidi" w:cstheme="majorBidi"/>
                                </w:rPr>
                                <w:t>Approves or disapprove the paper</w:t>
                              </w:r>
                            </w:p>
                          </w:txbxContent>
                        </wps:txbx>
                        <wps:bodyPr rot="0" vert="horz" wrap="square" lIns="91440" tIns="45720" rIns="91440" bIns="45720" anchor="t" anchorCtr="0">
                          <a:noAutofit/>
                        </wps:bodyPr>
                      </wps:wsp>
                      <wps:wsp>
                        <wps:cNvPr id="10" name="Text Box 10"/>
                        <wps:cNvSpPr txBox="1">
                          <a:spLocks noChangeArrowheads="1"/>
                        </wps:cNvSpPr>
                        <wps:spPr bwMode="auto">
                          <a:xfrm>
                            <a:off x="2278380" y="0"/>
                            <a:ext cx="1874520" cy="2063115"/>
                          </a:xfrm>
                          <a:prstGeom prst="rect">
                            <a:avLst/>
                          </a:prstGeom>
                          <a:solidFill>
                            <a:srgbClr val="FFFFFF"/>
                          </a:solidFill>
                          <a:ln w="9525">
                            <a:solidFill>
                              <a:srgbClr val="000000"/>
                            </a:solidFill>
                            <a:miter lim="800000"/>
                            <a:headEnd/>
                            <a:tailEnd/>
                          </a:ln>
                        </wps:spPr>
                        <wps:txbx>
                          <w:txbxContent>
                            <w:p w14:paraId="7CCAE135" w14:textId="77777777" w:rsidR="007E5508" w:rsidRPr="00415D4D" w:rsidRDefault="007E5508" w:rsidP="009326A6">
                              <w:pPr>
                                <w:rPr>
                                  <w:rFonts w:asciiTheme="majorBidi" w:hAnsiTheme="majorBidi" w:cstheme="majorBidi"/>
                                </w:rPr>
                              </w:pPr>
                              <w:r w:rsidRPr="00415D4D">
                                <w:rPr>
                                  <w:rFonts w:asciiTheme="majorBidi" w:hAnsiTheme="majorBidi" w:cstheme="majorBidi"/>
                                </w:rPr>
                                <w:t xml:space="preserve">The paper is </w:t>
                              </w:r>
                              <w:r w:rsidRPr="00725627">
                                <w:rPr>
                                  <w:rFonts w:asciiTheme="majorBidi" w:hAnsiTheme="majorBidi" w:cstheme="majorBidi"/>
                                  <w:i/>
                                  <w:iCs/>
                                </w:rPr>
                                <w:t>time</w:t>
                              </w:r>
                              <w:r>
                                <w:rPr>
                                  <w:rFonts w:asciiTheme="majorBidi" w:hAnsiTheme="majorBidi" w:cstheme="majorBidi"/>
                                  <w:i/>
                                  <w:iCs/>
                                </w:rPr>
                                <w:t>-</w:t>
                              </w:r>
                              <w:r w:rsidRPr="00725627">
                                <w:rPr>
                                  <w:rFonts w:asciiTheme="majorBidi" w:hAnsiTheme="majorBidi" w:cstheme="majorBidi"/>
                                  <w:i/>
                                  <w:iCs/>
                                </w:rPr>
                                <w:t>stamped</w:t>
                              </w:r>
                              <w:r w:rsidRPr="00415D4D">
                                <w:rPr>
                                  <w:rFonts w:asciiTheme="majorBidi" w:hAnsiTheme="majorBidi" w:cstheme="majorBidi"/>
                                </w:rPr>
                                <w:t xml:space="preserve"> on Blockchain</w:t>
                              </w:r>
                            </w:p>
                            <w:p w14:paraId="0E2EA372" w14:textId="77777777" w:rsidR="007E5508" w:rsidRPr="00415D4D" w:rsidRDefault="007E5508" w:rsidP="009326A6">
                              <w:pPr>
                                <w:pStyle w:val="ListParagraph"/>
                                <w:numPr>
                                  <w:ilvl w:val="0"/>
                                  <w:numId w:val="16"/>
                                </w:numPr>
                                <w:rPr>
                                  <w:rFonts w:asciiTheme="majorBidi" w:hAnsiTheme="majorBidi" w:cstheme="majorBidi"/>
                                </w:rPr>
                              </w:pPr>
                              <w:r w:rsidRPr="00415D4D">
                                <w:rPr>
                                  <w:rFonts w:asciiTheme="majorBidi" w:hAnsiTheme="majorBidi" w:cstheme="majorBidi"/>
                                </w:rPr>
                                <w:t>The exact time when the paper was submitted is recorded.</w:t>
                              </w:r>
                            </w:p>
                            <w:p w14:paraId="2E410330" w14:textId="77777777" w:rsidR="007E5508" w:rsidRPr="00415D4D" w:rsidRDefault="007E5508" w:rsidP="009326A6">
                              <w:pPr>
                                <w:pStyle w:val="ListParagraph"/>
                                <w:numPr>
                                  <w:ilvl w:val="0"/>
                                  <w:numId w:val="16"/>
                                </w:numPr>
                                <w:rPr>
                                  <w:rFonts w:asciiTheme="majorBidi" w:hAnsiTheme="majorBidi" w:cstheme="majorBidi"/>
                                </w:rPr>
                              </w:pPr>
                              <w:r w:rsidRPr="00415D4D">
                                <w:rPr>
                                  <w:rFonts w:asciiTheme="majorBidi" w:hAnsiTheme="majorBidi" w:cstheme="majorBidi"/>
                                </w:rPr>
                                <w:t>No other submission can take this position</w:t>
                              </w:r>
                            </w:p>
                          </w:txbxContent>
                        </wps:txbx>
                        <wps:bodyPr rot="0" vert="horz" wrap="square" lIns="91440" tIns="45720" rIns="91440" bIns="45720" anchor="t" anchorCtr="0">
                          <a:noAutofit/>
                        </wps:bodyPr>
                      </wps:wsp>
                      <wps:wsp>
                        <wps:cNvPr id="11" name="Arrow: Right 11"/>
                        <wps:cNvSpPr/>
                        <wps:spPr>
                          <a:xfrm>
                            <a:off x="1874520" y="853440"/>
                            <a:ext cx="350520" cy="28956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Arrow: Right 12"/>
                        <wps:cNvSpPr/>
                        <wps:spPr>
                          <a:xfrm>
                            <a:off x="4191000" y="838200"/>
                            <a:ext cx="350520" cy="28956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C6B0412" id="Group 7" o:spid="_x0000_s1026" style="width:6in;height:170.4pt;mso-position-horizontal-relative:char;mso-position-vertical-relative:line" coordsize="60731,20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">
                <v:shapetype id="_x0000_t202" coordsize="21600,21600" o:spt="202" path="m,l,21600r21600,l21600,xe">
                  <v:stroke joinstyle="miter"/>
                  <v:path gradientshapeok="t" o:connecttype="rect"/>
                </v:shapetype>
                <v:shape id="Text Box 2" o:spid="_x0000_s1027" type="#_x0000_t202" style="position:absolute;left:45720;top:76;width:15011;height:20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7E6DE785" w14:textId="77777777" w:rsidR="007E5508" w:rsidRPr="00415D4D" w:rsidRDefault="007E5508" w:rsidP="009326A6">
                        <w:pPr>
                          <w:rPr>
                            <w:rFonts w:asciiTheme="majorBidi" w:hAnsiTheme="majorBidi" w:cstheme="majorBidi"/>
                          </w:rPr>
                        </w:pPr>
                        <w:r w:rsidRPr="00415D4D">
                          <w:rPr>
                            <w:rFonts w:asciiTheme="majorBidi" w:hAnsiTheme="majorBidi" w:cstheme="majorBidi"/>
                          </w:rPr>
                          <w:t xml:space="preserve">The </w:t>
                        </w:r>
                        <w:r w:rsidRPr="00725627">
                          <w:rPr>
                            <w:rFonts w:asciiTheme="majorBidi" w:hAnsiTheme="majorBidi" w:cstheme="majorBidi"/>
                            <w:i/>
                            <w:iCs/>
                          </w:rPr>
                          <w:t>smart contract</w:t>
                        </w:r>
                        <w:r w:rsidRPr="00415D4D">
                          <w:rPr>
                            <w:rFonts w:asciiTheme="majorBidi" w:hAnsiTheme="majorBidi" w:cstheme="majorBidi"/>
                          </w:rPr>
                          <w:t xml:space="preserve"> submits</w:t>
                        </w:r>
                      </w:p>
                      <w:p w14:paraId="5957E163" w14:textId="77777777" w:rsidR="007E5508" w:rsidRPr="00415D4D" w:rsidRDefault="007E5508" w:rsidP="009326A6">
                        <w:pPr>
                          <w:pStyle w:val="ListParagraph"/>
                          <w:numPr>
                            <w:ilvl w:val="0"/>
                            <w:numId w:val="17"/>
                          </w:numPr>
                          <w:ind w:left="540"/>
                          <w:rPr>
                            <w:rFonts w:asciiTheme="majorBidi" w:hAnsiTheme="majorBidi" w:cstheme="majorBidi"/>
                          </w:rPr>
                        </w:pPr>
                        <w:r w:rsidRPr="00415D4D">
                          <w:rPr>
                            <w:rFonts w:asciiTheme="majorBidi" w:hAnsiTheme="majorBidi" w:cstheme="majorBidi"/>
                          </w:rPr>
                          <w:t>Set of promises given to author for gains and rewards</w:t>
                        </w:r>
                      </w:p>
                      <w:p w14:paraId="1B6E6769" w14:textId="77777777" w:rsidR="007E5508" w:rsidRPr="00415D4D" w:rsidRDefault="007E5508" w:rsidP="009326A6">
                        <w:pPr>
                          <w:pStyle w:val="ListParagraph"/>
                          <w:rPr>
                            <w:rFonts w:asciiTheme="majorBidi" w:hAnsiTheme="majorBidi" w:cstheme="majorBidi"/>
                          </w:rPr>
                        </w:pPr>
                      </w:p>
                    </w:txbxContent>
                  </v:textbox>
                </v:shape>
                <v:shape id="Text Box 2" o:spid="_x0000_s1028" type="#_x0000_t202" style="position:absolute;width:17830;height:20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15C0487E" w14:textId="1EDC4719" w:rsidR="007E5508" w:rsidRPr="00415D4D" w:rsidRDefault="007E5508" w:rsidP="009326A6">
                        <w:pPr>
                          <w:rPr>
                            <w:rFonts w:asciiTheme="majorBidi" w:hAnsiTheme="majorBidi" w:cstheme="majorBidi"/>
                          </w:rPr>
                        </w:pPr>
                        <w:r w:rsidRPr="00415D4D">
                          <w:rPr>
                            <w:rFonts w:asciiTheme="majorBidi" w:hAnsiTheme="majorBidi" w:cstheme="majorBidi"/>
                          </w:rPr>
                          <w:t xml:space="preserve">The work is checked with </w:t>
                        </w:r>
                        <w:r>
                          <w:rPr>
                            <w:rFonts w:asciiTheme="majorBidi" w:hAnsiTheme="majorBidi" w:cstheme="majorBidi"/>
                            <w:i/>
                            <w:iCs/>
                          </w:rPr>
                          <w:t>TurnItIn</w:t>
                        </w:r>
                        <w:r w:rsidRPr="00415D4D">
                          <w:rPr>
                            <w:rFonts w:asciiTheme="majorBidi" w:hAnsiTheme="majorBidi" w:cstheme="majorBidi"/>
                          </w:rPr>
                          <w:t xml:space="preserve"> to check whether it exits </w:t>
                        </w:r>
                      </w:p>
                      <w:p w14:paraId="0CA9BD1A" w14:textId="77777777" w:rsidR="007E5508" w:rsidRPr="00415D4D" w:rsidRDefault="007E5508" w:rsidP="009326A6">
                        <w:pPr>
                          <w:pStyle w:val="ListParagraph"/>
                          <w:numPr>
                            <w:ilvl w:val="0"/>
                            <w:numId w:val="15"/>
                          </w:numPr>
                          <w:rPr>
                            <w:rFonts w:asciiTheme="majorBidi" w:hAnsiTheme="majorBidi" w:cstheme="majorBidi"/>
                          </w:rPr>
                        </w:pPr>
                        <w:r w:rsidRPr="00415D4D">
                          <w:rPr>
                            <w:rFonts w:asciiTheme="majorBidi" w:hAnsiTheme="majorBidi" w:cstheme="majorBidi"/>
                          </w:rPr>
                          <w:t>Detects and counts similarity</w:t>
                        </w:r>
                      </w:p>
                      <w:p w14:paraId="66C8522E" w14:textId="77777777" w:rsidR="007E5508" w:rsidRPr="00415D4D" w:rsidRDefault="007E5508" w:rsidP="009326A6">
                        <w:pPr>
                          <w:pStyle w:val="ListParagraph"/>
                          <w:numPr>
                            <w:ilvl w:val="0"/>
                            <w:numId w:val="15"/>
                          </w:numPr>
                          <w:rPr>
                            <w:rFonts w:asciiTheme="majorBidi" w:hAnsiTheme="majorBidi" w:cstheme="majorBidi"/>
                          </w:rPr>
                        </w:pPr>
                        <w:r w:rsidRPr="00415D4D">
                          <w:rPr>
                            <w:rFonts w:asciiTheme="majorBidi" w:hAnsiTheme="majorBidi" w:cstheme="majorBidi"/>
                          </w:rPr>
                          <w:t>Presents similarity</w:t>
                        </w:r>
                      </w:p>
                      <w:p w14:paraId="2E059058" w14:textId="77777777" w:rsidR="007E5508" w:rsidRPr="00415D4D" w:rsidRDefault="007E5508" w:rsidP="009326A6">
                        <w:pPr>
                          <w:pStyle w:val="ListParagraph"/>
                          <w:numPr>
                            <w:ilvl w:val="0"/>
                            <w:numId w:val="15"/>
                          </w:numPr>
                          <w:rPr>
                            <w:rFonts w:asciiTheme="majorBidi" w:hAnsiTheme="majorBidi" w:cstheme="majorBidi"/>
                          </w:rPr>
                        </w:pPr>
                        <w:r w:rsidRPr="00415D4D">
                          <w:rPr>
                            <w:rFonts w:asciiTheme="majorBidi" w:hAnsiTheme="majorBidi" w:cstheme="majorBidi"/>
                          </w:rPr>
                          <w:t>Approves or disapprove the paper</w:t>
                        </w:r>
                      </w:p>
                    </w:txbxContent>
                  </v:textbox>
                </v:shape>
                <v:shape id="Text Box 10" o:spid="_x0000_s1029" type="#_x0000_t202" style="position:absolute;left:22783;width:18746;height:20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7CCAE135" w14:textId="77777777" w:rsidR="007E5508" w:rsidRPr="00415D4D" w:rsidRDefault="007E5508" w:rsidP="009326A6">
                        <w:pPr>
                          <w:rPr>
                            <w:rFonts w:asciiTheme="majorBidi" w:hAnsiTheme="majorBidi" w:cstheme="majorBidi"/>
                          </w:rPr>
                        </w:pPr>
                        <w:r w:rsidRPr="00415D4D">
                          <w:rPr>
                            <w:rFonts w:asciiTheme="majorBidi" w:hAnsiTheme="majorBidi" w:cstheme="majorBidi"/>
                          </w:rPr>
                          <w:t xml:space="preserve">The paper is </w:t>
                        </w:r>
                        <w:r w:rsidRPr="00725627">
                          <w:rPr>
                            <w:rFonts w:asciiTheme="majorBidi" w:hAnsiTheme="majorBidi" w:cstheme="majorBidi"/>
                            <w:i/>
                            <w:iCs/>
                          </w:rPr>
                          <w:t>time</w:t>
                        </w:r>
                        <w:r>
                          <w:rPr>
                            <w:rFonts w:asciiTheme="majorBidi" w:hAnsiTheme="majorBidi" w:cstheme="majorBidi"/>
                            <w:i/>
                            <w:iCs/>
                          </w:rPr>
                          <w:t>-</w:t>
                        </w:r>
                        <w:r w:rsidRPr="00725627">
                          <w:rPr>
                            <w:rFonts w:asciiTheme="majorBidi" w:hAnsiTheme="majorBidi" w:cstheme="majorBidi"/>
                            <w:i/>
                            <w:iCs/>
                          </w:rPr>
                          <w:t>stamped</w:t>
                        </w:r>
                        <w:r w:rsidRPr="00415D4D">
                          <w:rPr>
                            <w:rFonts w:asciiTheme="majorBidi" w:hAnsiTheme="majorBidi" w:cstheme="majorBidi"/>
                          </w:rPr>
                          <w:t xml:space="preserve"> on Blockchain</w:t>
                        </w:r>
                      </w:p>
                      <w:p w14:paraId="0E2EA372" w14:textId="77777777" w:rsidR="007E5508" w:rsidRPr="00415D4D" w:rsidRDefault="007E5508" w:rsidP="009326A6">
                        <w:pPr>
                          <w:pStyle w:val="ListParagraph"/>
                          <w:numPr>
                            <w:ilvl w:val="0"/>
                            <w:numId w:val="16"/>
                          </w:numPr>
                          <w:rPr>
                            <w:rFonts w:asciiTheme="majorBidi" w:hAnsiTheme="majorBidi" w:cstheme="majorBidi"/>
                          </w:rPr>
                        </w:pPr>
                        <w:r w:rsidRPr="00415D4D">
                          <w:rPr>
                            <w:rFonts w:asciiTheme="majorBidi" w:hAnsiTheme="majorBidi" w:cstheme="majorBidi"/>
                          </w:rPr>
                          <w:t>The exact time when the paper was submitted is recorded.</w:t>
                        </w:r>
                      </w:p>
                      <w:p w14:paraId="2E410330" w14:textId="77777777" w:rsidR="007E5508" w:rsidRPr="00415D4D" w:rsidRDefault="007E5508" w:rsidP="009326A6">
                        <w:pPr>
                          <w:pStyle w:val="ListParagraph"/>
                          <w:numPr>
                            <w:ilvl w:val="0"/>
                            <w:numId w:val="16"/>
                          </w:numPr>
                          <w:rPr>
                            <w:rFonts w:asciiTheme="majorBidi" w:hAnsiTheme="majorBidi" w:cstheme="majorBidi"/>
                          </w:rPr>
                        </w:pPr>
                        <w:r w:rsidRPr="00415D4D">
                          <w:rPr>
                            <w:rFonts w:asciiTheme="majorBidi" w:hAnsiTheme="majorBidi" w:cstheme="majorBidi"/>
                          </w:rPr>
                          <w:t>No other submission can take this position</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30" type="#_x0000_t13" style="position:absolute;left:18745;top:8534;width:3505;height:2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" adj="12678" fillcolor="black [3213]" strokecolor="black [3213]" strokeweight="1pt"/>
                <v:shape id="Arrow: Right 12" o:spid="_x0000_s1031" type="#_x0000_t13" style="position:absolute;left:41910;top:8382;width:3505;height:2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" adj="12678" fillcolor="black [3213]" strokecolor="black [3213]" strokeweight="1pt"/>
                <w10:anchorlock/>
              </v:group>
            </w:pict>
          </mc:Fallback>
        </mc:AlternateContent>
      </w:r>
    </w:p>
    <w:p w14:paraId="15C0B4C6" w14:textId="5DBC05C4" w:rsidR="00EE0B88" w:rsidRPr="007A2A61" w:rsidRDefault="00EE0B88" w:rsidP="00EE0B88">
      <w:pPr>
        <w:pStyle w:val="BodyText"/>
        <w:spacing w:after="0" w:line="480" w:lineRule="auto"/>
        <w:rPr>
          <w:rFonts w:asciiTheme="majorBidi" w:hAnsiTheme="majorBidi" w:cstheme="majorBidi"/>
          <w:i/>
          <w:iCs/>
          <w:color w:val="auto"/>
        </w:rPr>
      </w:pPr>
      <w:r w:rsidRPr="007A2A61">
        <w:rPr>
          <w:rFonts w:asciiTheme="majorBidi" w:hAnsiTheme="majorBidi" w:cstheme="majorBidi"/>
          <w:i/>
          <w:iCs/>
          <w:color w:val="auto"/>
        </w:rPr>
        <w:t>Note. Figure 2 shows the</w:t>
      </w:r>
      <w:r w:rsidRPr="007A2A61">
        <w:rPr>
          <w:rFonts w:asciiTheme="majorBidi" w:hAnsiTheme="majorBidi" w:cstheme="majorBidi"/>
          <w:color w:val="auto"/>
        </w:rPr>
        <w:t xml:space="preserve"> proposed blockchain copyright system incorporates 1) </w:t>
      </w:r>
      <w:proofErr w:type="spellStart"/>
      <w:r w:rsidRPr="007A2A61">
        <w:rPr>
          <w:rFonts w:asciiTheme="majorBidi" w:hAnsiTheme="majorBidi" w:cstheme="majorBidi"/>
          <w:color w:val="auto"/>
        </w:rPr>
        <w:t>TurnItIn</w:t>
      </w:r>
      <w:proofErr w:type="spellEnd"/>
      <w:r w:rsidRPr="007A2A61">
        <w:rPr>
          <w:rFonts w:asciiTheme="majorBidi" w:hAnsiTheme="majorBidi" w:cstheme="majorBidi"/>
          <w:color w:val="auto"/>
        </w:rPr>
        <w:t xml:space="preserve"> function, 2) time-stamped blocks, and 3) smart contracts. Figure 2 shows their main functions and procedures of the blockchain copyright system.</w:t>
      </w:r>
    </w:p>
    <w:p w14:paraId="1A3C03E2" w14:textId="0FDF14A9" w:rsidR="009326A6" w:rsidRPr="007A2A61" w:rsidRDefault="00712E67" w:rsidP="009326A6">
      <w:pPr>
        <w:pStyle w:val="Heading3"/>
        <w:rPr>
          <w:rStyle w:val="Strong"/>
          <w:b w:val="0"/>
          <w:bCs w:val="0"/>
          <w:i w:val="0"/>
          <w:color w:val="auto"/>
        </w:rPr>
      </w:pPr>
      <w:bookmarkStart w:id="5" w:name="_Toc18350884"/>
      <w:proofErr w:type="spellStart"/>
      <w:r w:rsidRPr="007A2A61">
        <w:rPr>
          <w:rStyle w:val="Strong"/>
          <w:b w:val="0"/>
          <w:bCs w:val="0"/>
          <w:color w:val="auto"/>
        </w:rPr>
        <w:t>TurnItIn</w:t>
      </w:r>
      <w:proofErr w:type="spellEnd"/>
      <w:r w:rsidR="009326A6" w:rsidRPr="007A2A61">
        <w:rPr>
          <w:rStyle w:val="Strong"/>
          <w:b w:val="0"/>
          <w:bCs w:val="0"/>
          <w:color w:val="auto"/>
        </w:rPr>
        <w:t xml:space="preserve"> for Plagiarism Detection</w:t>
      </w:r>
      <w:bookmarkEnd w:id="5"/>
      <w:r w:rsidR="009326A6" w:rsidRPr="007A2A61" w:rsidDel="006E0886">
        <w:rPr>
          <w:rStyle w:val="Strong"/>
          <w:b w:val="0"/>
          <w:bCs w:val="0"/>
          <w:color w:val="auto"/>
        </w:rPr>
        <w:t xml:space="preserve"> </w:t>
      </w:r>
    </w:p>
    <w:p w14:paraId="53DAFEAC" w14:textId="0B3541F8" w:rsidR="007F00AF" w:rsidRPr="007A2A61" w:rsidRDefault="009326A6" w:rsidP="009326A6">
      <w:pPr>
        <w:pStyle w:val="BodyText"/>
        <w:spacing w:after="0" w:line="480" w:lineRule="auto"/>
        <w:ind w:firstLine="720"/>
        <w:rPr>
          <w:rFonts w:asciiTheme="majorBidi" w:hAnsiTheme="majorBidi" w:cstheme="majorBidi"/>
          <w:color w:val="auto"/>
        </w:rPr>
      </w:pPr>
      <w:r w:rsidRPr="007A2A61">
        <w:rPr>
          <w:rFonts w:asciiTheme="majorBidi" w:hAnsiTheme="majorBidi" w:cstheme="majorBidi"/>
          <w:color w:val="auto"/>
        </w:rPr>
        <w:t xml:space="preserve">The </w:t>
      </w:r>
      <w:proofErr w:type="spellStart"/>
      <w:r w:rsidR="00712E67" w:rsidRPr="007A2A61">
        <w:rPr>
          <w:rFonts w:asciiTheme="majorBidi" w:hAnsiTheme="majorBidi" w:cstheme="majorBidi"/>
          <w:color w:val="auto"/>
        </w:rPr>
        <w:t>TurnItIn</w:t>
      </w:r>
      <w:proofErr w:type="spellEnd"/>
      <w:r w:rsidRPr="007A2A61">
        <w:rPr>
          <w:rFonts w:asciiTheme="majorBidi" w:hAnsiTheme="majorBidi" w:cstheme="majorBidi"/>
          <w:color w:val="auto"/>
        </w:rPr>
        <w:t xml:space="preserve"> software process the text against its database. The software functions to search similar text from a diverse range of documents that have been submitted online. </w:t>
      </w:r>
      <w:proofErr w:type="spellStart"/>
      <w:r w:rsidR="00712E67" w:rsidRPr="007A2A61">
        <w:rPr>
          <w:rFonts w:asciiTheme="majorBidi" w:hAnsiTheme="majorBidi" w:cstheme="majorBidi"/>
          <w:color w:val="auto"/>
        </w:rPr>
        <w:t>TurnItIn</w:t>
      </w:r>
      <w:proofErr w:type="spellEnd"/>
      <w:r w:rsidRPr="007A2A61">
        <w:rPr>
          <w:rFonts w:asciiTheme="majorBidi" w:hAnsiTheme="majorBidi" w:cstheme="majorBidi"/>
          <w:color w:val="auto"/>
        </w:rPr>
        <w:t xml:space="preserve"> algorithm detects percentage elements that are similar to the principal source. It identifies the existing documents that contain similar elements from the principal source. Figure </w:t>
      </w:r>
      <w:r w:rsidR="00EB4F6A" w:rsidRPr="007A2A61">
        <w:rPr>
          <w:rFonts w:asciiTheme="majorBidi" w:hAnsiTheme="majorBidi" w:cstheme="majorBidi"/>
          <w:color w:val="auto"/>
        </w:rPr>
        <w:t>3</w:t>
      </w:r>
      <w:r w:rsidRPr="007A2A61">
        <w:rPr>
          <w:rFonts w:asciiTheme="majorBidi" w:hAnsiTheme="majorBidi" w:cstheme="majorBidi"/>
          <w:color w:val="auto"/>
        </w:rPr>
        <w:t xml:space="preserve"> shows how </w:t>
      </w:r>
      <w:proofErr w:type="spellStart"/>
      <w:r w:rsidR="00712E67" w:rsidRPr="007A2A61">
        <w:rPr>
          <w:rFonts w:asciiTheme="majorBidi" w:hAnsiTheme="majorBidi" w:cstheme="majorBidi"/>
          <w:color w:val="auto"/>
        </w:rPr>
        <w:t>TurnItIn</w:t>
      </w:r>
      <w:proofErr w:type="spellEnd"/>
      <w:r w:rsidRPr="007A2A61">
        <w:rPr>
          <w:rFonts w:asciiTheme="majorBidi" w:hAnsiTheme="majorBidi" w:cstheme="majorBidi"/>
          <w:color w:val="auto"/>
        </w:rPr>
        <w:t xml:space="preserve"> detects plagiarism. Furthermore, the software provides specific parameters on the level of plagiarism. For instance, 23% and below </w:t>
      </w:r>
      <w:r w:rsidR="00F07125" w:rsidRPr="007A2A61">
        <w:rPr>
          <w:rFonts w:asciiTheme="majorBidi" w:hAnsiTheme="majorBidi" w:cstheme="majorBidi"/>
          <w:color w:val="auto"/>
        </w:rPr>
        <w:t>are</w:t>
      </w:r>
      <w:r w:rsidRPr="007A2A61">
        <w:rPr>
          <w:rFonts w:asciiTheme="majorBidi" w:hAnsiTheme="majorBidi" w:cstheme="majorBidi"/>
          <w:color w:val="auto"/>
        </w:rPr>
        <w:t xml:space="preserve"> usually green, thus indicating that the work is good to be submitted </w:t>
      </w:r>
      <w:r w:rsidRPr="007A2A61">
        <w:rPr>
          <w:rFonts w:asciiTheme="majorBidi" w:hAnsiTheme="majorBidi" w:cstheme="majorBidi"/>
          <w:color w:val="auto"/>
        </w:rPr>
        <w:fldChar w:fldCharType="begin"/>
      </w:r>
      <w:r w:rsidRPr="007A2A61">
        <w:rPr>
          <w:rFonts w:asciiTheme="majorBidi" w:hAnsiTheme="majorBidi" w:cstheme="majorBidi"/>
          <w:color w:val="auto"/>
        </w:rPr>
        <w:instrText xml:space="preserve"> ADDIN EN.CITE &lt;EndNote&gt;&lt;Cite&gt;&lt;Author&gt;Li&lt;/Author&gt;&lt;Year&gt;2018&lt;/Year&gt;&lt;RecNum&gt;84&lt;/RecNum&gt;&lt;DisplayText&gt;(Li &amp;amp; Li, 2018)&lt;/DisplayText&gt;&lt;record&gt;&lt;rec-number&gt;84&lt;/rec-number&gt;&lt;foreign-keys&gt;&lt;key app="EN" db-id="d9vtadx5d29dtlepdtrpsp9jrw9wv22tww9x" timestamp="1532222637"&gt;84&lt;/key&gt;&lt;/foreign-keys&gt;&lt;ref-type name="Journal Article"&gt;17&lt;/ref-type&gt;&lt;contributors&gt;&lt;authors&gt;&lt;author&gt;Li, Jinrong&lt;/author&gt;&lt;author&gt;Li, Mimi&lt;/author&gt;&lt;/authors&gt;&lt;/contributors&gt;&lt;titles&gt;&lt;title&gt;Turnitin and Peer Review in ESL Academic Writing Classrooms&lt;/title&gt;&lt;secondary-title&gt;Language Learning &amp;amp; Technology&lt;/secondary-title&gt;&lt;/titles&gt;&lt;periodical&gt;&lt;full-title&gt;Language Learning &amp;amp; Technology&lt;/full-title&gt;&lt;/periodical&gt;&lt;pages&gt;27-41&lt;/pages&gt;&lt;volume&gt;22&lt;/volume&gt;&lt;number&gt;1&lt;/number&gt;&lt;dates&gt;&lt;year&gt;2018&lt;/year&gt;&lt;/dates&gt;&lt;urls&gt;&lt;/urls&gt;&lt;/record&gt;&lt;/Cite&gt;&lt;/EndNote&gt;</w:instrText>
      </w:r>
      <w:r w:rsidRPr="007A2A61">
        <w:rPr>
          <w:rFonts w:asciiTheme="majorBidi" w:hAnsiTheme="majorBidi" w:cstheme="majorBidi"/>
          <w:color w:val="auto"/>
        </w:rPr>
        <w:fldChar w:fldCharType="separate"/>
      </w:r>
      <w:r w:rsidRPr="007A2A61">
        <w:rPr>
          <w:rFonts w:asciiTheme="majorBidi" w:hAnsiTheme="majorBidi" w:cstheme="majorBidi"/>
          <w:noProof/>
          <w:color w:val="auto"/>
        </w:rPr>
        <w:t>(Li &amp; Li, 2018)</w:t>
      </w:r>
      <w:r w:rsidRPr="007A2A61">
        <w:rPr>
          <w:rFonts w:asciiTheme="majorBidi" w:hAnsiTheme="majorBidi" w:cstheme="majorBidi"/>
          <w:color w:val="auto"/>
        </w:rPr>
        <w:fldChar w:fldCharType="end"/>
      </w:r>
      <w:r w:rsidRPr="007A2A61">
        <w:rPr>
          <w:rFonts w:asciiTheme="majorBidi" w:hAnsiTheme="majorBidi" w:cstheme="majorBidi"/>
          <w:color w:val="auto"/>
        </w:rPr>
        <w:t xml:space="preserve">. The software of </w:t>
      </w:r>
      <w:proofErr w:type="spellStart"/>
      <w:r w:rsidR="00712E67" w:rsidRPr="007A2A61">
        <w:rPr>
          <w:rFonts w:asciiTheme="majorBidi" w:hAnsiTheme="majorBidi" w:cstheme="majorBidi"/>
          <w:color w:val="auto"/>
        </w:rPr>
        <w:t>TurnItIn</w:t>
      </w:r>
      <w:proofErr w:type="spellEnd"/>
      <w:r w:rsidRPr="007A2A61">
        <w:rPr>
          <w:rFonts w:asciiTheme="majorBidi" w:hAnsiTheme="majorBidi" w:cstheme="majorBidi"/>
          <w:color w:val="auto"/>
        </w:rPr>
        <w:t xml:space="preserve"> detects </w:t>
      </w:r>
      <w:r w:rsidR="00F07125" w:rsidRPr="007A2A61">
        <w:rPr>
          <w:rFonts w:asciiTheme="majorBidi" w:hAnsiTheme="majorBidi" w:cstheme="majorBidi"/>
          <w:color w:val="auto"/>
        </w:rPr>
        <w:t xml:space="preserve">the </w:t>
      </w:r>
      <w:r w:rsidRPr="007A2A61">
        <w:rPr>
          <w:rFonts w:asciiTheme="majorBidi" w:hAnsiTheme="majorBidi" w:cstheme="majorBidi"/>
          <w:color w:val="auto"/>
        </w:rPr>
        <w:t xml:space="preserve">same contents with 99% efficiency </w:t>
      </w:r>
      <w:r w:rsidRPr="007A2A61">
        <w:rPr>
          <w:rFonts w:asciiTheme="majorBidi" w:hAnsiTheme="majorBidi" w:cstheme="majorBidi"/>
          <w:color w:val="auto"/>
        </w:rPr>
        <w:fldChar w:fldCharType="begin"/>
      </w:r>
      <w:r w:rsidRPr="007A2A61">
        <w:rPr>
          <w:rFonts w:asciiTheme="majorBidi" w:hAnsiTheme="majorBidi" w:cstheme="majorBidi"/>
          <w:color w:val="auto"/>
        </w:rPr>
        <w:instrText xml:space="preserve"> ADDIN EN.CITE &lt;EndNote&gt;&lt;Cite&gt;&lt;Author&gt;Walchuk&lt;/Author&gt;&lt;Year&gt;2016&lt;/Year&gt;&lt;RecNum&gt;85&lt;/RecNum&gt;&lt;DisplayText&gt;(Walchuk, 2016)&lt;/DisplayText&gt;&lt;record&gt;&lt;rec-number&gt;85&lt;/rec-number&gt;&lt;foreign-keys&gt;&lt;key app="EN" db-id="d9vtadx5d29dtlepdtrpsp9jrw9wv22tww9x" timestamp="1532223060"&gt;85&lt;/key&gt;&lt;/foreign-keys&gt;&lt;ref-type name="Thesis"&gt;32&lt;/ref-type&gt;&lt;contributors&gt;&lt;authors&gt;&lt;author&gt;Walchuk, Kevin&lt;/author&gt;&lt;/authors&gt;&lt;tertiary-authors&gt;&lt;author&gt;Li, Jia&lt;/author&gt;&lt;author&gt;Owen, Michael&lt;/author&gt;&lt;/tertiary-authors&gt;&lt;/contributors&gt;&lt;titles&gt;&lt;title&gt;An examination of the efficacy of the plagiarism detection software program Turnitin&lt;/title&gt;&lt;secondary-title&gt;Education and Digital Technologies&lt;/secondary-title&gt;&lt;/titles&gt;&lt;pages&gt;56&lt;/pages&gt;&lt;volume&gt;Unpublished masters thesis&lt;/volume&gt;&lt;dates&gt;&lt;year&gt;2016&lt;/year&gt;&lt;/dates&gt;&lt;pub-location&gt;UOIT&lt;/pub-location&gt;&lt;publisher&gt;University of Ontario&lt;/publisher&gt;&lt;urls&gt;&lt;/urls&gt;&lt;/record&gt;&lt;/Cite&gt;&lt;/EndNote&gt;</w:instrText>
      </w:r>
      <w:r w:rsidRPr="007A2A61">
        <w:rPr>
          <w:rFonts w:asciiTheme="majorBidi" w:hAnsiTheme="majorBidi" w:cstheme="majorBidi"/>
          <w:color w:val="auto"/>
        </w:rPr>
        <w:fldChar w:fldCharType="separate"/>
      </w:r>
      <w:r w:rsidRPr="007A2A61">
        <w:rPr>
          <w:rFonts w:asciiTheme="majorBidi" w:hAnsiTheme="majorBidi" w:cstheme="majorBidi"/>
          <w:noProof/>
          <w:color w:val="auto"/>
        </w:rPr>
        <w:t>(Walchuk, 2016)</w:t>
      </w:r>
      <w:r w:rsidRPr="007A2A61">
        <w:rPr>
          <w:rFonts w:asciiTheme="majorBidi" w:hAnsiTheme="majorBidi" w:cstheme="majorBidi"/>
          <w:color w:val="auto"/>
        </w:rPr>
        <w:fldChar w:fldCharType="end"/>
      </w:r>
      <w:r w:rsidRPr="007A2A61">
        <w:rPr>
          <w:rFonts w:asciiTheme="majorBidi" w:hAnsiTheme="majorBidi" w:cstheme="majorBidi"/>
          <w:color w:val="auto"/>
        </w:rPr>
        <w:t xml:space="preserve">. </w:t>
      </w:r>
      <w:proofErr w:type="spellStart"/>
      <w:r w:rsidR="00712E67" w:rsidRPr="007A2A61">
        <w:rPr>
          <w:rFonts w:asciiTheme="majorBidi" w:hAnsiTheme="majorBidi" w:cstheme="majorBidi"/>
          <w:color w:val="auto"/>
        </w:rPr>
        <w:t>TurnItIn</w:t>
      </w:r>
      <w:proofErr w:type="spellEnd"/>
      <w:r w:rsidRPr="007A2A61">
        <w:rPr>
          <w:rFonts w:asciiTheme="majorBidi" w:hAnsiTheme="majorBidi" w:cstheme="majorBidi"/>
          <w:color w:val="auto"/>
        </w:rPr>
        <w:t xml:space="preserve"> has been found as a successful tool to reduce the occurrence of unoriginal paper submissions in schools. The technology has made an impact by helping colleges to lessen the plagiarism rate of the works of students. However, </w:t>
      </w:r>
      <w:proofErr w:type="spellStart"/>
      <w:r w:rsidR="00712E67" w:rsidRPr="007A2A61">
        <w:rPr>
          <w:rFonts w:asciiTheme="majorBidi" w:hAnsiTheme="majorBidi" w:cstheme="majorBidi"/>
          <w:color w:val="auto"/>
        </w:rPr>
        <w:t>TurnItIn</w:t>
      </w:r>
      <w:proofErr w:type="spellEnd"/>
      <w:r w:rsidRPr="007A2A61">
        <w:rPr>
          <w:rFonts w:asciiTheme="majorBidi" w:hAnsiTheme="majorBidi" w:cstheme="majorBidi"/>
          <w:color w:val="auto"/>
        </w:rPr>
        <w:t xml:space="preserve"> detects only plagiarism, word-for-word copying of an original work; therefore, the functionality of </w:t>
      </w:r>
      <w:proofErr w:type="spellStart"/>
      <w:r w:rsidR="00712E67" w:rsidRPr="007A2A61">
        <w:rPr>
          <w:rFonts w:asciiTheme="majorBidi" w:hAnsiTheme="majorBidi" w:cstheme="majorBidi"/>
          <w:color w:val="auto"/>
        </w:rPr>
        <w:t>TurnItIn</w:t>
      </w:r>
      <w:proofErr w:type="spellEnd"/>
      <w:r w:rsidRPr="007A2A61">
        <w:rPr>
          <w:rFonts w:asciiTheme="majorBidi" w:hAnsiTheme="majorBidi" w:cstheme="majorBidi"/>
          <w:color w:val="auto"/>
        </w:rPr>
        <w:t xml:space="preserve"> is limited in scope.  </w:t>
      </w:r>
      <w:proofErr w:type="spellStart"/>
      <w:r w:rsidR="00712E67" w:rsidRPr="007A2A61">
        <w:rPr>
          <w:rFonts w:asciiTheme="majorBidi" w:hAnsiTheme="majorBidi" w:cstheme="majorBidi"/>
          <w:color w:val="auto"/>
        </w:rPr>
        <w:t>TurnItIn</w:t>
      </w:r>
      <w:proofErr w:type="spellEnd"/>
      <w:r w:rsidRPr="007A2A61">
        <w:rPr>
          <w:rFonts w:asciiTheme="majorBidi" w:hAnsiTheme="majorBidi" w:cstheme="majorBidi"/>
          <w:color w:val="auto"/>
        </w:rPr>
        <w:t xml:space="preserve"> does not detect copyright infringement in terms of intellectual rights theft. While </w:t>
      </w:r>
      <w:proofErr w:type="spellStart"/>
      <w:r w:rsidR="00712E67" w:rsidRPr="007A2A61">
        <w:rPr>
          <w:rFonts w:asciiTheme="majorBidi" w:hAnsiTheme="majorBidi" w:cstheme="majorBidi"/>
          <w:color w:val="auto"/>
        </w:rPr>
        <w:t>TurnItIn</w:t>
      </w:r>
      <w:proofErr w:type="spellEnd"/>
      <w:r w:rsidRPr="007A2A61">
        <w:rPr>
          <w:rFonts w:asciiTheme="majorBidi" w:hAnsiTheme="majorBidi" w:cstheme="majorBidi"/>
          <w:color w:val="auto"/>
        </w:rPr>
        <w:t xml:space="preserve"> does keep </w:t>
      </w:r>
      <w:r w:rsidR="00F07125" w:rsidRPr="007A2A61">
        <w:rPr>
          <w:rFonts w:asciiTheme="majorBidi" w:hAnsiTheme="majorBidi" w:cstheme="majorBidi"/>
          <w:color w:val="auto"/>
        </w:rPr>
        <w:t xml:space="preserve">a </w:t>
      </w:r>
      <w:r w:rsidRPr="007A2A61">
        <w:rPr>
          <w:rFonts w:asciiTheme="majorBidi" w:hAnsiTheme="majorBidi" w:cstheme="majorBidi"/>
          <w:color w:val="auto"/>
        </w:rPr>
        <w:t>record of a work once submitted into its network, it does not register the item to protect its theft from occurring. The proposed prototype will seek to remedy this situation by providing extra service to academic researchers and authors for reducing intellectual property theft.</w:t>
      </w:r>
    </w:p>
    <w:p w14:paraId="0CFC1079" w14:textId="77777777" w:rsidR="007F00AF" w:rsidRPr="007A2A61" w:rsidRDefault="007F00AF" w:rsidP="007F00AF">
      <w:pPr>
        <w:pStyle w:val="BodyText"/>
        <w:spacing w:after="0" w:line="480" w:lineRule="auto"/>
        <w:rPr>
          <w:rFonts w:asciiTheme="majorBidi" w:hAnsiTheme="majorBidi" w:cstheme="majorBidi"/>
          <w:b/>
          <w:bCs/>
          <w:color w:val="auto"/>
        </w:rPr>
      </w:pPr>
      <w:r w:rsidRPr="007A2A61">
        <w:rPr>
          <w:rFonts w:asciiTheme="majorBidi" w:hAnsiTheme="majorBidi" w:cstheme="majorBidi"/>
          <w:b/>
          <w:bCs/>
          <w:color w:val="auto"/>
        </w:rPr>
        <w:t xml:space="preserve">Figure 3. </w:t>
      </w:r>
    </w:p>
    <w:p w14:paraId="0B6DAFB3" w14:textId="0734BB24" w:rsidR="009326A6" w:rsidRPr="007A2A61" w:rsidRDefault="007F00AF" w:rsidP="007F00AF">
      <w:pPr>
        <w:pStyle w:val="BodyText"/>
        <w:spacing w:after="0" w:line="480" w:lineRule="auto"/>
        <w:rPr>
          <w:rFonts w:asciiTheme="majorBidi" w:hAnsiTheme="majorBidi" w:cstheme="majorBidi"/>
          <w:color w:val="auto"/>
        </w:rPr>
      </w:pPr>
      <w:r w:rsidRPr="007A2A61">
        <w:rPr>
          <w:rFonts w:asciiTheme="majorBidi" w:hAnsiTheme="majorBidi" w:cstheme="majorBidi"/>
          <w:i/>
          <w:iCs/>
          <w:color w:val="auto"/>
        </w:rPr>
        <w:t xml:space="preserve">How </w:t>
      </w:r>
      <w:proofErr w:type="spellStart"/>
      <w:r w:rsidRPr="007A2A61">
        <w:rPr>
          <w:rFonts w:asciiTheme="majorBidi" w:hAnsiTheme="majorBidi" w:cstheme="majorBidi"/>
          <w:i/>
          <w:iCs/>
          <w:color w:val="auto"/>
        </w:rPr>
        <w:t>TurnItIn</w:t>
      </w:r>
      <w:proofErr w:type="spellEnd"/>
      <w:r w:rsidRPr="007A2A61">
        <w:rPr>
          <w:rFonts w:asciiTheme="majorBidi" w:hAnsiTheme="majorBidi" w:cstheme="majorBidi"/>
          <w:i/>
          <w:iCs/>
          <w:color w:val="auto"/>
        </w:rPr>
        <w:t xml:space="preserve"> detects plagiarism</w:t>
      </w:r>
      <w:r w:rsidR="009326A6" w:rsidRPr="007A2A61">
        <w:rPr>
          <w:rFonts w:asciiTheme="majorBidi" w:hAnsiTheme="majorBidi" w:cstheme="majorBidi"/>
          <w:color w:val="auto"/>
        </w:rPr>
        <w:t xml:space="preserve">  </w:t>
      </w:r>
      <w:r w:rsidR="009326A6" w:rsidRPr="007A2A61">
        <w:rPr>
          <w:rFonts w:asciiTheme="majorBidi" w:hAnsiTheme="majorBidi" w:cstheme="majorBidi"/>
          <w:noProof/>
          <w:color w:val="auto"/>
          <w:lang w:eastAsia="en-US" w:bidi="ar-SA"/>
        </w:rPr>
        <mc:AlternateContent>
          <mc:Choice Requires="wpg">
            <w:drawing>
              <wp:inline distT="0" distB="0" distL="0" distR="0" wp14:anchorId="17AF5286" wp14:editId="3BFD990D">
                <wp:extent cx="5996940" cy="2444231"/>
                <wp:effectExtent l="0" t="0" r="0" b="13335"/>
                <wp:docPr id="69" name="Group 69"/>
                <wp:cNvGraphicFramePr/>
                <a:graphic xmlns:a="http://schemas.openxmlformats.org/drawingml/2006/main">
                  <a:graphicData uri="http://schemas.microsoft.com/office/word/2010/wordprocessingGroup">
                    <wpg:wgp>
                      <wpg:cNvGrpSpPr/>
                      <wpg:grpSpPr>
                        <a:xfrm>
                          <a:off x="0" y="0"/>
                          <a:ext cx="5996940" cy="2444231"/>
                          <a:chOff x="0" y="0"/>
                          <a:chExt cx="6240589" cy="2621492"/>
                        </a:xfrm>
                      </wpg:grpSpPr>
                      <wps:wsp>
                        <wps:cNvPr id="70" name="Folded Corner 3"/>
                        <wps:cNvSpPr/>
                        <wps:spPr>
                          <a:xfrm>
                            <a:off x="0" y="491067"/>
                            <a:ext cx="1029335" cy="1027430"/>
                          </a:xfrm>
                          <a:prstGeom prst="foldedCorner">
                            <a:avLst/>
                          </a:prstGeom>
                        </wps:spPr>
                        <wps:style>
                          <a:lnRef idx="2">
                            <a:schemeClr val="dk1"/>
                          </a:lnRef>
                          <a:fillRef idx="1">
                            <a:schemeClr val="lt1"/>
                          </a:fillRef>
                          <a:effectRef idx="0">
                            <a:schemeClr val="dk1"/>
                          </a:effectRef>
                          <a:fontRef idx="minor">
                            <a:schemeClr val="dk1"/>
                          </a:fontRef>
                        </wps:style>
                        <wps:txbx>
                          <w:txbxContent>
                            <w:p w14:paraId="76FEFE13" w14:textId="77777777" w:rsidR="007E5508" w:rsidRPr="00AA4F9D" w:rsidRDefault="007E5508" w:rsidP="009326A6">
                              <w:pPr>
                                <w:jc w:val="center"/>
                              </w:pPr>
                              <w:r w:rsidRPr="00AA4F9D">
                                <w:t>Source Document</w:t>
                              </w:r>
                              <w:r w:rsidRPr="00AA4F9D">
                                <w:br/>
                                <w:t>(</w:t>
                              </w:r>
                              <w:r>
                                <w:t>Author</w:t>
                              </w:r>
                              <w:r w:rsidRPr="00AA4F9D">
                                <w:t xml:space="preserve"> Paper)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ounded Rectangle 22"/>
                        <wps:cNvSpPr/>
                        <wps:spPr>
                          <a:xfrm>
                            <a:off x="1490133" y="491067"/>
                            <a:ext cx="1257300" cy="916940"/>
                          </a:xfrm>
                          <a:prstGeom prst="roundRect">
                            <a:avLst/>
                          </a:prstGeom>
                        </wps:spPr>
                        <wps:style>
                          <a:lnRef idx="2">
                            <a:schemeClr val="dk1"/>
                          </a:lnRef>
                          <a:fillRef idx="1">
                            <a:schemeClr val="lt1"/>
                          </a:fillRef>
                          <a:effectRef idx="0">
                            <a:schemeClr val="dk1"/>
                          </a:effectRef>
                          <a:fontRef idx="minor">
                            <a:schemeClr val="dk1"/>
                          </a:fontRef>
                        </wps:style>
                        <wps:txbx>
                          <w:txbxContent>
                            <w:p w14:paraId="7C7EF812" w14:textId="03A042A8" w:rsidR="007E5508" w:rsidRPr="00AA4F9D" w:rsidRDefault="007E5508" w:rsidP="009326A6">
                              <w:pPr>
                                <w:jc w:val="center"/>
                              </w:pPr>
                              <w:proofErr w:type="spellStart"/>
                              <w:r>
                                <w:t>TurnItIn</w:t>
                              </w:r>
                              <w:proofErr w:type="spellEnd"/>
                              <w:r w:rsidRPr="00AA4F9D">
                                <w:t xml:space="preserve"> Submission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Can 32"/>
                        <wps:cNvSpPr/>
                        <wps:spPr>
                          <a:xfrm>
                            <a:off x="1490133" y="1710267"/>
                            <a:ext cx="1143000" cy="911225"/>
                          </a:xfrm>
                          <a:prstGeom prst="can">
                            <a:avLst/>
                          </a:prstGeom>
                        </wps:spPr>
                        <wps:style>
                          <a:lnRef idx="2">
                            <a:schemeClr val="dk1"/>
                          </a:lnRef>
                          <a:fillRef idx="1">
                            <a:schemeClr val="lt1"/>
                          </a:fillRef>
                          <a:effectRef idx="0">
                            <a:schemeClr val="dk1"/>
                          </a:effectRef>
                          <a:fontRef idx="minor">
                            <a:schemeClr val="dk1"/>
                          </a:fontRef>
                        </wps:style>
                        <wps:txbx>
                          <w:txbxContent>
                            <w:p w14:paraId="491A4C75" w14:textId="77777777" w:rsidR="007E5508" w:rsidRPr="00B71A82" w:rsidRDefault="007E5508" w:rsidP="009326A6">
                              <w:pPr>
                                <w:jc w:val="center"/>
                              </w:pPr>
                              <w:r>
                                <w:t>Authors</w:t>
                              </w:r>
                              <w:r w:rsidRPr="00B71A82">
                                <w:t xml:space="preserve"> Papers 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Straight Arrow Connector 73"/>
                        <wps:cNvCnPr/>
                        <wps:spPr>
                          <a:xfrm>
                            <a:off x="2057400" y="1405467"/>
                            <a:ext cx="0" cy="456565"/>
                          </a:xfrm>
                          <a:prstGeom prst="straightConnector1">
                            <a:avLst/>
                          </a:prstGeom>
                          <a:ln w="12700">
                            <a:prstDash val="dash"/>
                            <a:tailEnd type="triangle"/>
                          </a:ln>
                        </wps:spPr>
                        <wps:style>
                          <a:lnRef idx="1">
                            <a:schemeClr val="dk1"/>
                          </a:lnRef>
                          <a:fillRef idx="0">
                            <a:schemeClr val="dk1"/>
                          </a:fillRef>
                          <a:effectRef idx="0">
                            <a:schemeClr val="dk1"/>
                          </a:effectRef>
                          <a:fontRef idx="minor">
                            <a:schemeClr val="tx1"/>
                          </a:fontRef>
                        </wps:style>
                        <wps:bodyPr/>
                      </wps:wsp>
                      <wps:wsp>
                        <wps:cNvPr id="74" name="Round Single Corner Rectangle 38"/>
                        <wps:cNvSpPr/>
                        <wps:spPr>
                          <a:xfrm>
                            <a:off x="3208866" y="491067"/>
                            <a:ext cx="1371600" cy="1028700"/>
                          </a:xfrm>
                          <a:prstGeom prst="round1Rect">
                            <a:avLst/>
                          </a:prstGeom>
                        </wps:spPr>
                        <wps:style>
                          <a:lnRef idx="2">
                            <a:schemeClr val="dk1"/>
                          </a:lnRef>
                          <a:fillRef idx="1">
                            <a:schemeClr val="lt1"/>
                          </a:fillRef>
                          <a:effectRef idx="0">
                            <a:schemeClr val="dk1"/>
                          </a:effectRef>
                          <a:fontRef idx="minor">
                            <a:schemeClr val="dk1"/>
                          </a:fontRef>
                        </wps:style>
                        <wps:txbx>
                          <w:txbxContent>
                            <w:p w14:paraId="7B9C65B3" w14:textId="77777777" w:rsidR="007E5508" w:rsidRPr="00B21FF5" w:rsidRDefault="007E5508" w:rsidP="009326A6">
                              <w:pPr>
                                <w:jc w:val="center"/>
                              </w:pPr>
                              <w:r w:rsidRPr="00B21FF5">
                                <w:t>Originality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tangle 75"/>
                        <wps:cNvSpPr/>
                        <wps:spPr>
                          <a:xfrm>
                            <a:off x="5147733" y="787400"/>
                            <a:ext cx="457200" cy="685800"/>
                          </a:xfrm>
                          <a:prstGeom prst="rect">
                            <a:avLst/>
                          </a:prstGeom>
                        </wps:spPr>
                        <wps:style>
                          <a:lnRef idx="2">
                            <a:schemeClr val="dk1"/>
                          </a:lnRef>
                          <a:fillRef idx="1">
                            <a:schemeClr val="lt1"/>
                          </a:fillRef>
                          <a:effectRef idx="0">
                            <a:schemeClr val="dk1"/>
                          </a:effectRef>
                          <a:fontRef idx="minor">
                            <a:schemeClr val="dk1"/>
                          </a:fontRef>
                        </wps:style>
                        <wps:txbx>
                          <w:txbxContent>
                            <w:p w14:paraId="3DA6A65C" w14:textId="77777777" w:rsidR="007E5508" w:rsidRDefault="007E5508" w:rsidP="009326A6">
                              <w:pPr>
                                <w:jc w:val="center"/>
                              </w:pPr>
                              <w:r>
                                <w:t>Doc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angle 76"/>
                        <wps:cNvSpPr/>
                        <wps:spPr>
                          <a:xfrm>
                            <a:off x="5147733" y="1608667"/>
                            <a:ext cx="457200" cy="685800"/>
                          </a:xfrm>
                          <a:prstGeom prst="rect">
                            <a:avLst/>
                          </a:prstGeom>
                        </wps:spPr>
                        <wps:style>
                          <a:lnRef idx="2">
                            <a:schemeClr val="dk1"/>
                          </a:lnRef>
                          <a:fillRef idx="1">
                            <a:schemeClr val="lt1"/>
                          </a:fillRef>
                          <a:effectRef idx="0">
                            <a:schemeClr val="dk1"/>
                          </a:effectRef>
                          <a:fontRef idx="minor">
                            <a:schemeClr val="dk1"/>
                          </a:fontRef>
                        </wps:style>
                        <wps:txbx>
                          <w:txbxContent>
                            <w:p w14:paraId="33D4F812" w14:textId="77777777" w:rsidR="007E5508" w:rsidRDefault="007E5508" w:rsidP="009326A6">
                              <w:pPr>
                                <w:jc w:val="center"/>
                              </w:pPr>
                              <w:r>
                                <w:t>Doc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Straight Arrow Connector 77"/>
                        <wps:cNvCnPr/>
                        <wps:spPr>
                          <a:xfrm>
                            <a:off x="1032933" y="948267"/>
                            <a:ext cx="457200" cy="0"/>
                          </a:xfrm>
                          <a:prstGeom prst="straightConnector1">
                            <a:avLst/>
                          </a:prstGeom>
                          <a:ln w="15875">
                            <a:prstDash val="solid"/>
                            <a:tailEnd type="triangle"/>
                          </a:ln>
                        </wps:spPr>
                        <wps:style>
                          <a:lnRef idx="1">
                            <a:schemeClr val="dk1"/>
                          </a:lnRef>
                          <a:fillRef idx="0">
                            <a:schemeClr val="dk1"/>
                          </a:fillRef>
                          <a:effectRef idx="0">
                            <a:schemeClr val="dk1"/>
                          </a:effectRef>
                          <a:fontRef idx="minor">
                            <a:schemeClr val="tx1"/>
                          </a:fontRef>
                        </wps:style>
                        <wps:bodyPr/>
                      </wps:wsp>
                      <wps:wsp>
                        <wps:cNvPr id="78" name="Straight Arrow Connector 78"/>
                        <wps:cNvCnPr/>
                        <wps:spPr>
                          <a:xfrm>
                            <a:off x="2751666" y="948267"/>
                            <a:ext cx="457200" cy="0"/>
                          </a:xfrm>
                          <a:prstGeom prst="straightConnector1">
                            <a:avLst/>
                          </a:prstGeom>
                          <a:ln w="15875">
                            <a:prstDash val="solid"/>
                            <a:tailEnd type="triangle"/>
                          </a:ln>
                        </wps:spPr>
                        <wps:style>
                          <a:lnRef idx="1">
                            <a:schemeClr val="dk1"/>
                          </a:lnRef>
                          <a:fillRef idx="0">
                            <a:schemeClr val="dk1"/>
                          </a:fillRef>
                          <a:effectRef idx="0">
                            <a:schemeClr val="dk1"/>
                          </a:effectRef>
                          <a:fontRef idx="minor">
                            <a:schemeClr val="tx1"/>
                          </a:fontRef>
                        </wps:style>
                        <wps:bodyPr/>
                      </wps:wsp>
                      <wps:wsp>
                        <wps:cNvPr id="79" name="Straight Arrow Connector 79"/>
                        <wps:cNvCnPr/>
                        <wps:spPr>
                          <a:xfrm flipV="1">
                            <a:off x="4572000" y="338667"/>
                            <a:ext cx="571288" cy="565573"/>
                          </a:xfrm>
                          <a:prstGeom prst="straightConnector1">
                            <a:avLst/>
                          </a:prstGeom>
                          <a:ln w="15875">
                            <a:prstDash val="solid"/>
                            <a:tailEnd type="triangle"/>
                          </a:ln>
                        </wps:spPr>
                        <wps:style>
                          <a:lnRef idx="1">
                            <a:schemeClr val="dk1"/>
                          </a:lnRef>
                          <a:fillRef idx="0">
                            <a:schemeClr val="dk1"/>
                          </a:fillRef>
                          <a:effectRef idx="0">
                            <a:schemeClr val="dk1"/>
                          </a:effectRef>
                          <a:fontRef idx="minor">
                            <a:schemeClr val="tx1"/>
                          </a:fontRef>
                        </wps:style>
                        <wps:bodyPr/>
                      </wps:wsp>
                      <wps:wsp>
                        <wps:cNvPr id="80" name="Straight Arrow Connector 80"/>
                        <wps:cNvCnPr/>
                        <wps:spPr>
                          <a:xfrm>
                            <a:off x="4580466" y="905933"/>
                            <a:ext cx="567902" cy="121073"/>
                          </a:xfrm>
                          <a:prstGeom prst="straightConnector1">
                            <a:avLst/>
                          </a:prstGeom>
                          <a:ln w="15875">
                            <a:prstDash val="solid"/>
                            <a:tailEnd type="triangle"/>
                          </a:ln>
                        </wps:spPr>
                        <wps:style>
                          <a:lnRef idx="1">
                            <a:schemeClr val="dk1"/>
                          </a:lnRef>
                          <a:fillRef idx="0">
                            <a:schemeClr val="dk1"/>
                          </a:fillRef>
                          <a:effectRef idx="0">
                            <a:schemeClr val="dk1"/>
                          </a:effectRef>
                          <a:fontRef idx="minor">
                            <a:schemeClr val="tx1"/>
                          </a:fontRef>
                        </wps:style>
                        <wps:bodyPr/>
                      </wps:wsp>
                      <wps:wsp>
                        <wps:cNvPr id="81" name="Straight Arrow Connector 81"/>
                        <wps:cNvCnPr/>
                        <wps:spPr>
                          <a:xfrm>
                            <a:off x="4580466" y="905933"/>
                            <a:ext cx="567055" cy="909955"/>
                          </a:xfrm>
                          <a:prstGeom prst="straightConnector1">
                            <a:avLst/>
                          </a:prstGeom>
                          <a:ln w="15875">
                            <a:prstDash val="solid"/>
                            <a:tailEnd type="triangle"/>
                          </a:ln>
                        </wps:spPr>
                        <wps:style>
                          <a:lnRef idx="1">
                            <a:schemeClr val="dk1"/>
                          </a:lnRef>
                          <a:fillRef idx="0">
                            <a:schemeClr val="dk1"/>
                          </a:fillRef>
                          <a:effectRef idx="0">
                            <a:schemeClr val="dk1"/>
                          </a:effectRef>
                          <a:fontRef idx="minor">
                            <a:schemeClr val="tx1"/>
                          </a:fontRef>
                        </wps:style>
                        <wps:bodyPr/>
                      </wps:wsp>
                      <wps:wsp>
                        <wps:cNvPr id="82" name="Text Box 82"/>
                        <wps:cNvSpPr txBox="1"/>
                        <wps:spPr>
                          <a:xfrm>
                            <a:off x="4751514" y="2294357"/>
                            <a:ext cx="1489075" cy="31270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35C5479" w14:textId="77777777" w:rsidR="007E5508" w:rsidRPr="00632C8E" w:rsidRDefault="007E5508" w:rsidP="009326A6">
                              <w:r w:rsidRPr="00632C8E">
                                <w:t>Matched Documents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Rectangle 83"/>
                        <wps:cNvSpPr/>
                        <wps:spPr>
                          <a:xfrm>
                            <a:off x="5147733" y="0"/>
                            <a:ext cx="457200" cy="685800"/>
                          </a:xfrm>
                          <a:prstGeom prst="rect">
                            <a:avLst/>
                          </a:prstGeom>
                        </wps:spPr>
                        <wps:style>
                          <a:lnRef idx="2">
                            <a:schemeClr val="dk1"/>
                          </a:lnRef>
                          <a:fillRef idx="1">
                            <a:schemeClr val="lt1"/>
                          </a:fillRef>
                          <a:effectRef idx="0">
                            <a:schemeClr val="dk1"/>
                          </a:effectRef>
                          <a:fontRef idx="minor">
                            <a:schemeClr val="dk1"/>
                          </a:fontRef>
                        </wps:style>
                        <wps:txbx>
                          <w:txbxContent>
                            <w:p w14:paraId="35EEC0C7" w14:textId="77777777" w:rsidR="007E5508" w:rsidRDefault="007E5508" w:rsidP="009326A6">
                              <w:pPr>
                                <w:jc w:val="center"/>
                              </w:pPr>
                              <w:r>
                                <w:t>Doc1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7AF5286" id="Group 69" o:spid="_x0000_s1032" style="width:472.2pt;height:192.45pt;mso-position-horizontal-relative:char;mso-position-vertical-relative:line" coordsize="62405,2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3" o:spid="_x0000_s1033" type="#_x0000_t65" style="position:absolute;top:4910;width:10293;height:10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" adj="18000" fillcolor="white [3201]" strokecolor="black [3200]" strokeweight="1pt">
                  <v:stroke joinstyle="miter"/>
                  <v:textbox>
                    <w:txbxContent>
                      <w:p w14:paraId="76FEFE13" w14:textId="77777777" w:rsidR="007E5508" w:rsidRPr="00AA4F9D" w:rsidRDefault="007E5508" w:rsidP="009326A6">
                        <w:pPr>
                          <w:jc w:val="center"/>
                        </w:pPr>
                        <w:r w:rsidRPr="00AA4F9D">
                          <w:t>Source Document</w:t>
                        </w:r>
                        <w:r w:rsidRPr="00AA4F9D">
                          <w:br/>
                          <w:t>(</w:t>
                        </w:r>
                        <w:r>
                          <w:t>Author</w:t>
                        </w:r>
                        <w:r w:rsidRPr="00AA4F9D">
                          <w:t xml:space="preserve"> Paper)</w:t>
                        </w:r>
                      </w:p>
                    </w:txbxContent>
                  </v:textbox>
                </v:shape>
                <v:roundrect id="Rounded Rectangle 22" o:spid="_x0000_s1034" style="position:absolute;left:14901;top:4910;width:12573;height:9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" fillcolor="white [3201]" strokecolor="black [3200]" strokeweight="1pt">
                  <v:stroke joinstyle="miter"/>
                  <v:textbox>
                    <w:txbxContent>
                      <w:p w14:paraId="7C7EF812" w14:textId="03A042A8" w:rsidR="007E5508" w:rsidRPr="00AA4F9D" w:rsidRDefault="007E5508" w:rsidP="009326A6">
                        <w:pPr>
                          <w:jc w:val="center"/>
                        </w:pPr>
                        <w:proofErr w:type="spellStart"/>
                        <w:r>
                          <w:t>TurnItIn</w:t>
                        </w:r>
                        <w:proofErr w:type="spellEnd"/>
                        <w:r w:rsidRPr="00AA4F9D">
                          <w:t xml:space="preserve"> Submission </w:t>
                        </w:r>
                      </w:p>
                    </w:txbxContent>
                  </v:textbox>
                </v:round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32" o:spid="_x0000_s1035" type="#_x0000_t22" style="position:absolute;left:14901;top:17102;width:11430;height:9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" fillcolor="white [3201]" strokecolor="black [3200]" strokeweight="1pt">
                  <v:stroke joinstyle="miter"/>
                  <v:textbox>
                    <w:txbxContent>
                      <w:p w14:paraId="491A4C75" w14:textId="77777777" w:rsidR="007E5508" w:rsidRPr="00B71A82" w:rsidRDefault="007E5508" w:rsidP="009326A6">
                        <w:pPr>
                          <w:jc w:val="center"/>
                        </w:pPr>
                        <w:r>
                          <w:t>Authors</w:t>
                        </w:r>
                        <w:r w:rsidRPr="00B71A82">
                          <w:t xml:space="preserve"> Papers Database</w:t>
                        </w:r>
                      </w:p>
                    </w:txbxContent>
                  </v:textbox>
                </v:shape>
                <v:shapetype id="_x0000_t32" coordsize="21600,21600" o:spt="32" o:oned="t" path="m,l21600,21600e" filled="f">
                  <v:path arrowok="t" fillok="f" o:connecttype="none"/>
                  <o:lock v:ext="edit" shapetype="t"/>
                </v:shapetype>
                <v:shape id="Straight Arrow Connector 73" o:spid="_x0000_s1036" type="#_x0000_t32" style="position:absolute;left:20574;top:14054;width:0;height:45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" strokecolor="black [3200]" strokeweight="1pt">
                  <v:stroke dashstyle="dash" endarrow="block" joinstyle="miter"/>
                </v:shape>
                <v:shape id="Round Single Corner Rectangle 38" o:spid="_x0000_s1037" style="position:absolute;left:32088;top:4910;width:13716;height:10287;visibility:visible;mso-wrap-style:square;v-text-anchor:middle" coordsize="1371600,1028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" adj="-11796480,,5400" path="m,l1200147,v94691,,171453,76762,171453,171453l1371600,1028700,,1028700,,xe" fillcolor="white [3201]" strokecolor="black [3200]" strokeweight="1pt">
                  <v:stroke joinstyle="miter"/>
                  <v:formulas/>
                  <v:path arrowok="t" o:connecttype="custom" o:connectlocs="0,0;1200147,0;1371600,171453;1371600,1028700;0,1028700;0,0" o:connectangles="0,0,0,0,0,0" textboxrect="0,0,1371600,1028700"/>
                  <v:textbox>
                    <w:txbxContent>
                      <w:p w14:paraId="7B9C65B3" w14:textId="77777777" w:rsidR="007E5508" w:rsidRPr="00B21FF5" w:rsidRDefault="007E5508" w:rsidP="009326A6">
                        <w:pPr>
                          <w:jc w:val="center"/>
                        </w:pPr>
                        <w:r w:rsidRPr="00B21FF5">
                          <w:t>Originality Report</w:t>
                        </w:r>
                      </w:p>
                    </w:txbxContent>
                  </v:textbox>
                </v:shape>
                <v:rect id="Rectangle 75" o:spid="_x0000_s1038" style="position:absolute;left:51477;top:7874;width:4572;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" fillcolor="white [3201]" strokecolor="black [3200]" strokeweight="1pt">
                  <v:textbox>
                    <w:txbxContent>
                      <w:p w14:paraId="3DA6A65C" w14:textId="77777777" w:rsidR="007E5508" w:rsidRDefault="007E5508" w:rsidP="009326A6">
                        <w:pPr>
                          <w:jc w:val="center"/>
                        </w:pPr>
                        <w:r>
                          <w:t>Doc 2</w:t>
                        </w:r>
                      </w:p>
                    </w:txbxContent>
                  </v:textbox>
                </v:rect>
                <v:rect id="Rectangle 76" o:spid="_x0000_s1039" style="position:absolute;left:51477;top:16086;width:4572;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" fillcolor="white [3201]" strokecolor="black [3200]" strokeweight="1pt">
                  <v:textbox>
                    <w:txbxContent>
                      <w:p w14:paraId="33D4F812" w14:textId="77777777" w:rsidR="007E5508" w:rsidRDefault="007E5508" w:rsidP="009326A6">
                        <w:pPr>
                          <w:jc w:val="center"/>
                        </w:pPr>
                        <w:r>
                          <w:t>Doc 3</w:t>
                        </w:r>
                      </w:p>
                    </w:txbxContent>
                  </v:textbox>
                </v:rect>
                <v:shape id="Straight Arrow Connector 77" o:spid="_x0000_s1040" type="#_x0000_t32" style="position:absolute;left:10329;top:9482;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" strokecolor="black [3200]" strokeweight="1.25pt">
                  <v:stroke endarrow="block" joinstyle="miter"/>
                </v:shape>
                <v:shape id="Straight Arrow Connector 78" o:spid="_x0000_s1041" type="#_x0000_t32" style="position:absolute;left:27516;top:9482;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" strokecolor="black [3200]" strokeweight="1.25pt">
                  <v:stroke endarrow="block" joinstyle="miter"/>
                </v:shape>
                <v:shape id="Straight Arrow Connector 79" o:spid="_x0000_s1042" type="#_x0000_t32" style="position:absolute;left:45720;top:3386;width:5712;height:56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" strokecolor="black [3200]" strokeweight="1.25pt">
                  <v:stroke endarrow="block" joinstyle="miter"/>
                </v:shape>
                <v:shape id="Straight Arrow Connector 80" o:spid="_x0000_s1043" type="#_x0000_t32" style="position:absolute;left:45804;top:9059;width:5679;height:1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" strokecolor="black [3200]" strokeweight="1.25pt">
                  <v:stroke endarrow="block" joinstyle="miter"/>
                </v:shape>
                <v:shape id="Straight Arrow Connector 81" o:spid="_x0000_s1044" type="#_x0000_t32" style="position:absolute;left:45804;top:9059;width:5671;height:90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" strokecolor="black [3200]" strokeweight="1.25pt">
                  <v:stroke endarrow="block" joinstyle="miter"/>
                </v:shape>
                <v:shape id="Text Box 82" o:spid="_x0000_s1045" type="#_x0000_t202" style="position:absolute;left:47515;top:22943;width:14890;height:3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14:paraId="335C5479" w14:textId="77777777" w:rsidR="007E5508" w:rsidRPr="00632C8E" w:rsidRDefault="007E5508" w:rsidP="009326A6">
                        <w:r w:rsidRPr="00632C8E">
                          <w:t>Matched Documents</w:t>
                        </w:r>
                      </w:p>
                    </w:txbxContent>
                  </v:textbox>
                </v:shape>
                <v:rect id="Rectangle 83" o:spid="_x0000_s1046" style="position:absolute;left:51477;width:4572;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" fillcolor="white [3201]" strokecolor="black [3200]" strokeweight="1pt">
                  <v:textbox>
                    <w:txbxContent>
                      <w:p w14:paraId="35EEC0C7" w14:textId="77777777" w:rsidR="007E5508" w:rsidRDefault="007E5508" w:rsidP="009326A6">
                        <w:pPr>
                          <w:jc w:val="center"/>
                        </w:pPr>
                        <w:r>
                          <w:t>Doc1</w:t>
                        </w:r>
                      </w:p>
                    </w:txbxContent>
                  </v:textbox>
                </v:rect>
                <w10:anchorlock/>
              </v:group>
            </w:pict>
          </mc:Fallback>
        </mc:AlternateContent>
      </w:r>
    </w:p>
    <w:p w14:paraId="09FA1B28" w14:textId="311BCD67" w:rsidR="009326A6" w:rsidRPr="007A2A61" w:rsidRDefault="007F00AF" w:rsidP="007F00AF">
      <w:pPr>
        <w:pStyle w:val="BodyText"/>
        <w:spacing w:after="0" w:line="480" w:lineRule="auto"/>
        <w:rPr>
          <w:rFonts w:asciiTheme="majorBidi" w:hAnsiTheme="majorBidi" w:cstheme="majorBidi"/>
          <w:color w:val="auto"/>
        </w:rPr>
      </w:pPr>
      <w:r w:rsidRPr="007A2A61">
        <w:rPr>
          <w:rFonts w:asciiTheme="majorBidi" w:hAnsiTheme="majorBidi" w:cstheme="majorBidi"/>
          <w:i/>
          <w:iCs/>
          <w:color w:val="auto"/>
        </w:rPr>
        <w:t xml:space="preserve">Note. </w:t>
      </w:r>
      <w:r w:rsidR="003D6FD7" w:rsidRPr="007A2A61">
        <w:rPr>
          <w:rFonts w:asciiTheme="majorBidi" w:hAnsiTheme="majorBidi" w:cstheme="majorBidi"/>
          <w:color w:val="auto"/>
        </w:rPr>
        <w:t xml:space="preserve">Turnitin checks the author’s paper for plagiarism. After submission, Turnitin </w:t>
      </w:r>
      <w:r w:rsidR="003D6FD7" w:rsidRPr="007A2A61">
        <w:rPr>
          <w:rFonts w:asciiTheme="majorBidi" w:hAnsiTheme="majorBidi" w:cstheme="majorBidi"/>
          <w:color w:val="auto"/>
          <w:lang w:bidi="ar-SA"/>
        </w:rPr>
        <w:t xml:space="preserve">place the paper in </w:t>
      </w:r>
      <w:r w:rsidR="003D6FD7" w:rsidRPr="007A2A61">
        <w:rPr>
          <w:rFonts w:asciiTheme="majorBidi" w:hAnsiTheme="majorBidi" w:cstheme="majorBidi"/>
          <w:color w:val="auto"/>
        </w:rPr>
        <w:t>database of research, websites, books, articles, etc.</w:t>
      </w:r>
    </w:p>
    <w:p w14:paraId="5AF078B0" w14:textId="4E92411E" w:rsidR="009326A6" w:rsidRPr="007A2A61" w:rsidRDefault="009326A6" w:rsidP="009326A6">
      <w:pPr>
        <w:spacing w:after="0" w:line="480" w:lineRule="auto"/>
        <w:ind w:firstLine="720"/>
        <w:rPr>
          <w:rFonts w:asciiTheme="majorBidi" w:eastAsia="Lucida Sans Unicode" w:hAnsiTheme="majorBidi" w:cstheme="majorBidi"/>
          <w:kern w:val="1"/>
          <w:sz w:val="24"/>
          <w:szCs w:val="24"/>
          <w:lang w:eastAsia="zh-CN" w:bidi="hi-IN"/>
        </w:rPr>
      </w:pPr>
      <w:r w:rsidRPr="007A2A61">
        <w:rPr>
          <w:rFonts w:asciiTheme="majorBidi" w:eastAsia="Lucida Sans Unicode" w:hAnsiTheme="majorBidi" w:cstheme="majorBidi"/>
          <w:kern w:val="1"/>
          <w:sz w:val="24"/>
          <w:szCs w:val="24"/>
          <w:lang w:eastAsia="zh-CN" w:bidi="hi-IN"/>
        </w:rPr>
        <w:t xml:space="preserve">this proposed </w:t>
      </w:r>
      <w:r w:rsidRPr="007A2A61">
        <w:rPr>
          <w:rFonts w:asciiTheme="majorBidi" w:eastAsiaTheme="minorHAnsi" w:hAnsiTheme="majorBidi" w:cstheme="majorBidi"/>
          <w:sz w:val="24"/>
          <w:szCs w:val="24"/>
        </w:rPr>
        <w:t>research</w:t>
      </w:r>
      <w:r w:rsidRPr="007A2A61">
        <w:rPr>
          <w:rFonts w:asciiTheme="majorBidi" w:eastAsia="Lucida Sans Unicode" w:hAnsiTheme="majorBidi" w:cstheme="majorBidi"/>
          <w:kern w:val="1"/>
          <w:sz w:val="24"/>
          <w:szCs w:val="24"/>
          <w:lang w:eastAsia="zh-CN" w:bidi="hi-IN"/>
        </w:rPr>
        <w:t xml:space="preserve"> sees </w:t>
      </w:r>
      <w:r w:rsidR="00F07125" w:rsidRPr="007A2A61">
        <w:rPr>
          <w:rFonts w:asciiTheme="majorBidi" w:eastAsia="Lucida Sans Unicode" w:hAnsiTheme="majorBidi" w:cstheme="majorBidi"/>
          <w:kern w:val="1"/>
          <w:sz w:val="24"/>
          <w:szCs w:val="24"/>
          <w:lang w:eastAsia="zh-CN" w:bidi="hi-IN"/>
        </w:rPr>
        <w:t>the</w:t>
      </w:r>
      <w:r w:rsidRPr="007A2A61">
        <w:rPr>
          <w:rFonts w:asciiTheme="majorBidi" w:eastAsia="Lucida Sans Unicode" w:hAnsiTheme="majorBidi" w:cstheme="majorBidi"/>
          <w:kern w:val="1"/>
          <w:sz w:val="24"/>
          <w:szCs w:val="24"/>
          <w:lang w:eastAsia="zh-CN" w:bidi="hi-IN"/>
        </w:rPr>
        <w:t xml:space="preserve"> possibility that blockchain could be integrated with </w:t>
      </w:r>
      <w:proofErr w:type="spellStart"/>
      <w:r w:rsidR="00712E67" w:rsidRPr="007A2A61">
        <w:rPr>
          <w:rFonts w:asciiTheme="majorBidi" w:eastAsia="Lucida Sans Unicode" w:hAnsiTheme="majorBidi" w:cstheme="majorBidi"/>
          <w:kern w:val="1"/>
          <w:sz w:val="24"/>
          <w:szCs w:val="24"/>
          <w:lang w:eastAsia="zh-CN" w:bidi="hi-IN"/>
        </w:rPr>
        <w:t>TurnItIn</w:t>
      </w:r>
      <w:proofErr w:type="spellEnd"/>
      <w:r w:rsidRPr="007A2A61">
        <w:rPr>
          <w:rFonts w:asciiTheme="majorBidi" w:eastAsia="Lucida Sans Unicode" w:hAnsiTheme="majorBidi" w:cstheme="majorBidi"/>
          <w:kern w:val="1"/>
          <w:sz w:val="24"/>
          <w:szCs w:val="24"/>
          <w:lang w:eastAsia="zh-CN" w:bidi="hi-IN"/>
        </w:rPr>
        <w:t xml:space="preserve">. </w:t>
      </w:r>
      <w:proofErr w:type="spellStart"/>
      <w:r w:rsidR="00712E67" w:rsidRPr="007A2A61">
        <w:rPr>
          <w:rFonts w:asciiTheme="majorBidi" w:eastAsia="Lucida Sans Unicode" w:hAnsiTheme="majorBidi" w:cstheme="majorBidi"/>
          <w:kern w:val="1"/>
          <w:sz w:val="24"/>
          <w:szCs w:val="24"/>
          <w:lang w:eastAsia="zh-CN" w:bidi="hi-IN"/>
        </w:rPr>
        <w:t>TurnItIn</w:t>
      </w:r>
      <w:proofErr w:type="spellEnd"/>
      <w:r w:rsidRPr="007A2A61">
        <w:rPr>
          <w:rFonts w:asciiTheme="majorBidi" w:eastAsia="Lucida Sans Unicode" w:hAnsiTheme="majorBidi" w:cstheme="majorBidi"/>
          <w:kern w:val="1"/>
          <w:sz w:val="24"/>
          <w:szCs w:val="24"/>
          <w:lang w:eastAsia="zh-CN" w:bidi="hi-IN"/>
        </w:rPr>
        <w:t xml:space="preserve"> is considered to be incorporated in the platform because of the traits and characteristics of </w:t>
      </w:r>
      <w:proofErr w:type="spellStart"/>
      <w:r w:rsidR="00712E67" w:rsidRPr="007A2A61">
        <w:rPr>
          <w:rFonts w:asciiTheme="majorBidi" w:eastAsia="Lucida Sans Unicode" w:hAnsiTheme="majorBidi" w:cstheme="majorBidi"/>
          <w:kern w:val="1"/>
          <w:sz w:val="24"/>
          <w:szCs w:val="24"/>
          <w:lang w:eastAsia="zh-CN" w:bidi="hi-IN"/>
        </w:rPr>
        <w:t>TurnItIn</w:t>
      </w:r>
      <w:proofErr w:type="spellEnd"/>
      <w:r w:rsidRPr="007A2A61">
        <w:rPr>
          <w:rFonts w:asciiTheme="majorBidi" w:eastAsia="Lucida Sans Unicode" w:hAnsiTheme="majorBidi" w:cstheme="majorBidi"/>
          <w:kern w:val="1"/>
          <w:sz w:val="24"/>
          <w:szCs w:val="24"/>
          <w:lang w:eastAsia="zh-CN" w:bidi="hi-IN"/>
        </w:rPr>
        <w:t xml:space="preserve"> that enable detection of </w:t>
      </w:r>
      <w:r w:rsidR="00F07125" w:rsidRPr="007A2A61">
        <w:rPr>
          <w:rFonts w:asciiTheme="majorBidi" w:eastAsia="Lucida Sans Unicode" w:hAnsiTheme="majorBidi" w:cstheme="majorBidi"/>
          <w:kern w:val="1"/>
          <w:sz w:val="24"/>
          <w:szCs w:val="24"/>
          <w:lang w:eastAsia="zh-CN" w:bidi="hi-IN"/>
        </w:rPr>
        <w:t xml:space="preserve">the </w:t>
      </w:r>
      <w:r w:rsidRPr="007A2A61">
        <w:rPr>
          <w:rFonts w:asciiTheme="majorBidi" w:eastAsia="Lucida Sans Unicode" w:hAnsiTheme="majorBidi" w:cstheme="majorBidi"/>
          <w:kern w:val="1"/>
          <w:sz w:val="24"/>
          <w:szCs w:val="24"/>
          <w:lang w:eastAsia="zh-CN" w:bidi="hi-IN"/>
        </w:rPr>
        <w:t xml:space="preserve">same contents. The artifact includes a function to detect texts which match other sources within the database of </w:t>
      </w:r>
      <w:proofErr w:type="spellStart"/>
      <w:r w:rsidR="00712E67" w:rsidRPr="007A2A61">
        <w:rPr>
          <w:rFonts w:asciiTheme="majorBidi" w:eastAsia="Lucida Sans Unicode" w:hAnsiTheme="majorBidi" w:cstheme="majorBidi"/>
          <w:kern w:val="1"/>
          <w:sz w:val="24"/>
          <w:szCs w:val="24"/>
          <w:lang w:eastAsia="zh-CN" w:bidi="hi-IN"/>
        </w:rPr>
        <w:t>TurnItIn</w:t>
      </w:r>
      <w:proofErr w:type="spellEnd"/>
      <w:r w:rsidRPr="007A2A61">
        <w:rPr>
          <w:rFonts w:asciiTheme="majorBidi" w:eastAsia="Lucida Sans Unicode" w:hAnsiTheme="majorBidi" w:cstheme="majorBidi"/>
          <w:kern w:val="1"/>
          <w:sz w:val="24"/>
          <w:szCs w:val="24"/>
          <w:lang w:eastAsia="zh-CN" w:bidi="hi-IN"/>
        </w:rPr>
        <w:t xml:space="preserve"> or from another database that the Internet can detect </w:t>
      </w:r>
      <w:r w:rsidRPr="007A2A61">
        <w:rPr>
          <w:rFonts w:asciiTheme="majorBidi" w:eastAsia="Lucida Sans Unicode" w:hAnsiTheme="majorBidi" w:cstheme="majorBidi"/>
          <w:kern w:val="1"/>
          <w:sz w:val="24"/>
          <w:szCs w:val="24"/>
          <w:lang w:eastAsia="zh-CN" w:bidi="hi-IN"/>
        </w:rPr>
        <w:fldChar w:fldCharType="begin"/>
      </w:r>
      <w:r w:rsidRPr="007A2A61">
        <w:rPr>
          <w:rFonts w:asciiTheme="majorBidi" w:eastAsia="Lucida Sans Unicode" w:hAnsiTheme="majorBidi" w:cstheme="majorBidi"/>
          <w:kern w:val="1"/>
          <w:sz w:val="24"/>
          <w:szCs w:val="24"/>
          <w:lang w:eastAsia="zh-CN" w:bidi="hi-IN"/>
        </w:rPr>
        <w:instrText xml:space="preserve"> ADDIN EN.CITE &lt;EndNote&gt;&lt;Cite&gt;&lt;Author&gt;Walchuk&lt;/Author&gt;&lt;Year&gt;2016&lt;/Year&gt;&lt;RecNum&gt;85&lt;/RecNum&gt;&lt;DisplayText&gt;(Walchuk, 2016)&lt;/DisplayText&gt;&lt;record&gt;&lt;rec-number&gt;85&lt;/rec-number&gt;&lt;foreign-keys&gt;&lt;key app="EN" db-id="d9vtadx5d29dtlepdtrpsp9jrw9wv22tww9x" timestamp="1532223060"&gt;85&lt;/key&gt;&lt;/foreign-keys&gt;&lt;ref-type name="Thesis"&gt;32&lt;/ref-type&gt;&lt;contributors&gt;&lt;authors&gt;&lt;author&gt;Walchuk, Kevin&lt;/author&gt;&lt;/authors&gt;&lt;tertiary-authors&gt;&lt;author&gt;Li, Jia&lt;/author&gt;&lt;author&gt;Owen, Michael&lt;/author&gt;&lt;/tertiary-authors&gt;&lt;/contributors&gt;&lt;titles&gt;&lt;title&gt;An examination of the efficacy of the plagiarism detection software program Turnitin&lt;/title&gt;&lt;secondary-title&gt;Education and Digital Technologies&lt;/secondary-title&gt;&lt;/titles&gt;&lt;pages&gt;56&lt;/pages&gt;&lt;volume&gt;Unpublished masters thesis&lt;/volume&gt;&lt;dates&gt;&lt;year&gt;2016&lt;/year&gt;&lt;/dates&gt;&lt;pub-location&gt;UOIT&lt;/pub-location&gt;&lt;publisher&gt;University of Ontario&lt;/publisher&gt;&lt;urls&gt;&lt;/urls&gt;&lt;/record&gt;&lt;/Cite&gt;&lt;/EndNote&gt;</w:instrText>
      </w:r>
      <w:r w:rsidRPr="007A2A61">
        <w:rPr>
          <w:rFonts w:asciiTheme="majorBidi" w:eastAsia="Lucida Sans Unicode" w:hAnsiTheme="majorBidi" w:cstheme="majorBidi"/>
          <w:kern w:val="1"/>
          <w:sz w:val="24"/>
          <w:szCs w:val="24"/>
          <w:lang w:eastAsia="zh-CN" w:bidi="hi-IN"/>
        </w:rPr>
        <w:fldChar w:fldCharType="separate"/>
      </w:r>
      <w:r w:rsidRPr="007A2A61">
        <w:rPr>
          <w:rFonts w:asciiTheme="majorBidi" w:eastAsia="Lucida Sans Unicode" w:hAnsiTheme="majorBidi" w:cstheme="majorBidi"/>
          <w:noProof/>
          <w:kern w:val="1"/>
          <w:sz w:val="24"/>
          <w:szCs w:val="24"/>
          <w:lang w:eastAsia="zh-CN" w:bidi="hi-IN"/>
        </w:rPr>
        <w:t>(Walchuk, 2016)</w:t>
      </w:r>
      <w:r w:rsidRPr="007A2A61">
        <w:rPr>
          <w:rFonts w:asciiTheme="majorBidi" w:eastAsia="Lucida Sans Unicode" w:hAnsiTheme="majorBidi" w:cstheme="majorBidi"/>
          <w:kern w:val="1"/>
          <w:sz w:val="24"/>
          <w:szCs w:val="24"/>
          <w:lang w:eastAsia="zh-CN" w:bidi="hi-IN"/>
        </w:rPr>
        <w:fldChar w:fldCharType="end"/>
      </w:r>
      <w:r w:rsidRPr="007A2A61">
        <w:rPr>
          <w:rFonts w:asciiTheme="majorBidi" w:eastAsia="Lucida Sans Unicode" w:hAnsiTheme="majorBidi" w:cstheme="majorBidi"/>
          <w:kern w:val="1"/>
          <w:sz w:val="24"/>
          <w:szCs w:val="24"/>
          <w:lang w:eastAsia="zh-CN" w:bidi="hi-IN"/>
        </w:rPr>
        <w:t xml:space="preserve">. If it is combined with blockchain, it improves plagiarism detection performance with the additional screening feature. </w:t>
      </w:r>
    </w:p>
    <w:p w14:paraId="45DE6795" w14:textId="7C284EC3" w:rsidR="009326A6" w:rsidRPr="007A2A61" w:rsidRDefault="009326A6" w:rsidP="009326A6">
      <w:pPr>
        <w:pStyle w:val="Heading3"/>
        <w:rPr>
          <w:color w:val="auto"/>
          <w:lang w:eastAsia="zh-CN" w:bidi="hi-IN"/>
        </w:rPr>
      </w:pPr>
      <w:bookmarkStart w:id="6" w:name="_Toc18350885"/>
      <w:r w:rsidRPr="007A2A61">
        <w:rPr>
          <w:color w:val="auto"/>
          <w:lang w:eastAsia="zh-CN" w:bidi="hi-IN"/>
        </w:rPr>
        <w:t>Term Frequency-Inverse Document Frequency</w:t>
      </w:r>
      <w:bookmarkEnd w:id="6"/>
    </w:p>
    <w:p w14:paraId="00388A23" w14:textId="46E36AEC" w:rsidR="009326A6" w:rsidRPr="007A2A61" w:rsidRDefault="009326A6" w:rsidP="006C45BE">
      <w:pPr>
        <w:spacing w:after="0" w:line="480" w:lineRule="auto"/>
        <w:rPr>
          <w:rFonts w:asciiTheme="majorBidi" w:hAnsiTheme="majorBidi" w:cstheme="majorBidi"/>
          <w:sz w:val="24"/>
          <w:szCs w:val="24"/>
        </w:rPr>
      </w:pPr>
      <w:r w:rsidRPr="007A2A61">
        <w:rPr>
          <w:rFonts w:asciiTheme="majorBidi" w:eastAsia="Lucida Sans Unicode" w:hAnsiTheme="majorBidi" w:cstheme="majorBidi"/>
          <w:kern w:val="1"/>
          <w:sz w:val="24"/>
          <w:szCs w:val="24"/>
          <w:lang w:eastAsia="zh-CN" w:bidi="hi-IN"/>
        </w:rPr>
        <w:t xml:space="preserve">Based on the findings of the literature review, the term frequency-inverse document frequency will serve as the algorithm based on its features and degree of accuracy. As explained in the theoretical section, the algorithm weighs words first within a document and then against a pool of documents </w:t>
      </w:r>
      <w:r w:rsidRPr="007A2A61">
        <w:rPr>
          <w:rFonts w:asciiTheme="majorBidi" w:hAnsiTheme="majorBidi" w:cstheme="majorBidi"/>
          <w:sz w:val="24"/>
          <w:szCs w:val="24"/>
        </w:rPr>
        <w:fldChar w:fldCharType="begin"/>
      </w:r>
      <w:r w:rsidRPr="007A2A61">
        <w:rPr>
          <w:rFonts w:asciiTheme="majorBidi" w:hAnsiTheme="majorBidi" w:cstheme="majorBidi"/>
          <w:sz w:val="24"/>
          <w:szCs w:val="24"/>
        </w:rPr>
        <w:instrText xml:space="preserve"> ADDIN EN.CITE &lt;EndNote&gt;&lt;Cite&gt;&lt;Author&gt;Peng&lt;/Author&gt;&lt;Year&gt;2014&lt;/Year&gt;&lt;RecNum&gt;152&lt;/RecNum&gt;&lt;DisplayText&gt;(Peng et al., 2014)&lt;/DisplayText&gt;&lt;record&gt;&lt;rec-number&gt;152&lt;/rec-number&gt;&lt;foreign-keys&gt;&lt;key app="EN" db-id="d9vtadx5d29dtlepdtrpsp9jrw9wv22tww9x" timestamp="1563684174"&gt;152&lt;/key&gt;&lt;/foreign-keys&gt;&lt;ref-type name="Journal Article"&gt;17&lt;/ref-type&gt;&lt;contributors&gt;&lt;authors&gt;&lt;author&gt;Peng, Tao&lt;/author&gt;&lt;author&gt;Liu, Lu&lt;/author&gt;&lt;author&gt;Zuo, Wanli&lt;/author&gt;&lt;/authors&gt;&lt;/contributors&gt;&lt;titles&gt;&lt;title&gt;PU text classification enhanced by term frequency–inverse document frequency‐improved weighting&lt;/title&gt;&lt;secondary-title&gt;Concurrency and computation: practice and experience&lt;/secondary-title&gt;&lt;/titles&gt;&lt;periodical&gt;&lt;full-title&gt;Concurrency and computation: practice and experience&lt;/full-title&gt;&lt;/periodical&gt;&lt;pages&gt;728-741&lt;/pages&gt;&lt;volume&gt;26&lt;/volume&gt;&lt;number&gt;3&lt;/number&gt;&lt;dates&gt;&lt;year&gt;2014&lt;/year&gt;&lt;/dates&gt;&lt;isbn&gt;1532-0626&lt;/isbn&gt;&lt;urls&gt;&lt;/urls&gt;&lt;/record&gt;&lt;/Cite&gt;&lt;/EndNote&gt;</w:instrText>
      </w:r>
      <w:r w:rsidRPr="007A2A61">
        <w:rPr>
          <w:rFonts w:asciiTheme="majorBidi" w:hAnsiTheme="majorBidi" w:cstheme="majorBidi"/>
          <w:sz w:val="24"/>
          <w:szCs w:val="24"/>
        </w:rPr>
        <w:fldChar w:fldCharType="separate"/>
      </w:r>
      <w:r w:rsidRPr="007A2A61">
        <w:rPr>
          <w:rFonts w:asciiTheme="majorBidi" w:hAnsiTheme="majorBidi" w:cstheme="majorBidi"/>
          <w:noProof/>
          <w:sz w:val="24"/>
          <w:szCs w:val="24"/>
        </w:rPr>
        <w:t>(Peng et al., 2014)</w:t>
      </w:r>
      <w:r w:rsidRPr="007A2A61">
        <w:rPr>
          <w:rFonts w:asciiTheme="majorBidi" w:hAnsiTheme="majorBidi" w:cstheme="majorBidi"/>
          <w:sz w:val="24"/>
          <w:szCs w:val="24"/>
        </w:rPr>
        <w:fldChar w:fldCharType="end"/>
      </w:r>
      <w:r w:rsidRPr="007A2A61">
        <w:rPr>
          <w:rFonts w:asciiTheme="majorBidi" w:eastAsia="Lucida Sans Unicode" w:hAnsiTheme="majorBidi" w:cstheme="majorBidi"/>
          <w:kern w:val="1"/>
          <w:sz w:val="24"/>
          <w:szCs w:val="24"/>
          <w:lang w:eastAsia="zh-CN" w:bidi="hi-IN"/>
        </w:rPr>
        <w:t xml:space="preserve">. In addition, the application of the theory as Hakim et al. (2014) elaborated will serve as a set of procedures to follow to create a dictionary of words that are ranked for their occurrence frequency in a document as well as for their importance to establish the parameters of the search. In addition, </w:t>
      </w:r>
      <w:r w:rsidR="00AB5412" w:rsidRPr="007A2A61">
        <w:rPr>
          <w:rFonts w:asciiTheme="majorBidi" w:eastAsia="Lucida Sans Unicode" w:hAnsiTheme="majorBidi" w:cstheme="majorBidi"/>
          <w:kern w:val="1"/>
          <w:sz w:val="24"/>
          <w:szCs w:val="24"/>
          <w:lang w:eastAsia="zh-CN" w:bidi="hi-IN"/>
        </w:rPr>
        <w:t xml:space="preserve">the </w:t>
      </w:r>
      <w:r w:rsidRPr="007A2A61">
        <w:rPr>
          <w:rFonts w:asciiTheme="majorBidi" w:eastAsia="Lucida Sans Unicode" w:hAnsiTheme="majorBidi" w:cstheme="majorBidi"/>
          <w:kern w:val="1"/>
          <w:sz w:val="24"/>
          <w:szCs w:val="24"/>
          <w:lang w:eastAsia="zh-CN" w:bidi="hi-IN"/>
        </w:rPr>
        <w:t xml:space="preserve">sensitivity will be enhanced </w:t>
      </w:r>
      <w:r w:rsidR="00AB5412" w:rsidRPr="007A2A61">
        <w:rPr>
          <w:rFonts w:asciiTheme="majorBidi" w:eastAsia="Lucida Sans Unicode" w:hAnsiTheme="majorBidi" w:cstheme="majorBidi"/>
          <w:kern w:val="1"/>
          <w:sz w:val="24"/>
          <w:szCs w:val="24"/>
          <w:lang w:eastAsia="zh-CN" w:bidi="hi-IN"/>
        </w:rPr>
        <w:t xml:space="preserve">by </w:t>
      </w:r>
      <w:r w:rsidRPr="007A2A61">
        <w:rPr>
          <w:rFonts w:asciiTheme="majorBidi" w:eastAsia="Lucida Sans Unicode" w:hAnsiTheme="majorBidi" w:cstheme="majorBidi"/>
          <w:kern w:val="1"/>
          <w:sz w:val="24"/>
          <w:szCs w:val="24"/>
          <w:lang w:eastAsia="zh-CN" w:bidi="hi-IN"/>
        </w:rPr>
        <w:t xml:space="preserve">determining positive and negative values in words </w:t>
      </w:r>
      <w:r w:rsidRPr="007A2A61">
        <w:rPr>
          <w:rFonts w:asciiTheme="majorBidi" w:hAnsiTheme="majorBidi" w:cstheme="majorBidi"/>
          <w:sz w:val="24"/>
          <w:szCs w:val="24"/>
        </w:rPr>
        <w:fldChar w:fldCharType="begin"/>
      </w:r>
      <w:r w:rsidRPr="007A2A61">
        <w:rPr>
          <w:rFonts w:asciiTheme="majorBidi" w:hAnsiTheme="majorBidi" w:cstheme="majorBidi"/>
          <w:sz w:val="24"/>
          <w:szCs w:val="24"/>
        </w:rPr>
        <w:instrText xml:space="preserve"> ADDIN EN.CITE &lt;EndNote&gt;&lt;Cite&gt;&lt;Author&gt;Peng&lt;/Author&gt;&lt;Year&gt;2014&lt;/Year&gt;&lt;RecNum&gt;152&lt;/RecNum&gt;&lt;DisplayText&gt;(Peng et al., 2014)&lt;/DisplayText&gt;&lt;record&gt;&lt;rec-number&gt;152&lt;/rec-number&gt;&lt;foreign-keys&gt;&lt;key app="EN" db-id="d9vtadx5d29dtlepdtrpsp9jrw9wv22tww9x" timestamp="1563684174"&gt;152&lt;/key&gt;&lt;/foreign-keys&gt;&lt;ref-type name="Journal Article"&gt;17&lt;/ref-type&gt;&lt;contributors&gt;&lt;authors&gt;&lt;author&gt;Peng, Tao&lt;/author&gt;&lt;author&gt;Liu, Lu&lt;/author&gt;&lt;author&gt;Zuo, Wanli&lt;/author&gt;&lt;/authors&gt;&lt;/contributors&gt;&lt;titles&gt;&lt;title&gt;PU text classification enhanced by term frequency–inverse document frequency‐improved weighting&lt;/title&gt;&lt;secondary-title&gt;Concurrency and computation: practice and experience&lt;/secondary-title&gt;&lt;/titles&gt;&lt;periodical&gt;&lt;full-title&gt;Concurrency and computation: practice and experience&lt;/full-title&gt;&lt;/periodical&gt;&lt;pages&gt;728-741&lt;/pages&gt;&lt;volume&gt;26&lt;/volume&gt;&lt;number&gt;3&lt;/number&gt;&lt;dates&gt;&lt;year&gt;2014&lt;/year&gt;&lt;/dates&gt;&lt;isbn&gt;1532-0626&lt;/isbn&gt;&lt;urls&gt;&lt;/urls&gt;&lt;/record&gt;&lt;/Cite&gt;&lt;/EndNote&gt;</w:instrText>
      </w:r>
      <w:r w:rsidRPr="007A2A61">
        <w:rPr>
          <w:rFonts w:asciiTheme="majorBidi" w:hAnsiTheme="majorBidi" w:cstheme="majorBidi"/>
          <w:sz w:val="24"/>
          <w:szCs w:val="24"/>
        </w:rPr>
        <w:fldChar w:fldCharType="separate"/>
      </w:r>
      <w:r w:rsidRPr="007A2A61">
        <w:rPr>
          <w:rFonts w:asciiTheme="majorBidi" w:hAnsiTheme="majorBidi" w:cstheme="majorBidi"/>
          <w:noProof/>
          <w:sz w:val="24"/>
          <w:szCs w:val="24"/>
        </w:rPr>
        <w:t>(Peng et al., 2014)</w:t>
      </w:r>
      <w:r w:rsidRPr="007A2A61">
        <w:rPr>
          <w:rFonts w:asciiTheme="majorBidi" w:hAnsiTheme="majorBidi" w:cstheme="majorBidi"/>
          <w:sz w:val="24"/>
          <w:szCs w:val="24"/>
        </w:rPr>
        <w:fldChar w:fldCharType="end"/>
      </w:r>
      <w:r w:rsidRPr="007A2A61">
        <w:rPr>
          <w:rFonts w:asciiTheme="majorBidi" w:hAnsiTheme="majorBidi" w:cstheme="majorBidi"/>
          <w:sz w:val="24"/>
          <w:szCs w:val="24"/>
        </w:rPr>
        <w:t xml:space="preserve">. </w:t>
      </w:r>
      <w:r w:rsidRPr="007A2A61">
        <w:rPr>
          <w:rFonts w:asciiTheme="majorBidi" w:eastAsia="Lucida Sans Unicode" w:hAnsiTheme="majorBidi" w:cstheme="majorBidi"/>
          <w:kern w:val="1"/>
          <w:sz w:val="24"/>
          <w:szCs w:val="24"/>
          <w:lang w:eastAsia="zh-CN" w:bidi="hi-IN"/>
        </w:rPr>
        <w:t>Lastly, the Okapi BM25 Weighted Function as Robertson (2004) described will help</w:t>
      </w:r>
      <w:r w:rsidR="00AB5412" w:rsidRPr="007A2A61">
        <w:rPr>
          <w:rFonts w:asciiTheme="majorBidi" w:eastAsia="Lucida Sans Unicode" w:hAnsiTheme="majorBidi" w:cstheme="majorBidi"/>
          <w:kern w:val="1"/>
          <w:sz w:val="24"/>
          <w:szCs w:val="24"/>
          <w:lang w:eastAsia="zh-CN" w:bidi="hi-IN"/>
        </w:rPr>
        <w:t xml:space="preserve"> the</w:t>
      </w:r>
      <w:r w:rsidRPr="007A2A61">
        <w:rPr>
          <w:rFonts w:asciiTheme="majorBidi" w:eastAsia="Lucida Sans Unicode" w:hAnsiTheme="majorBidi" w:cstheme="majorBidi"/>
          <w:kern w:val="1"/>
          <w:sz w:val="24"/>
          <w:szCs w:val="24"/>
          <w:lang w:eastAsia="zh-CN" w:bidi="hi-IN"/>
        </w:rPr>
        <w:t xml:space="preserve"> accuracy of the results of searches through weighting the words. Words found the first time are given the most weight compared with the second and subsequent occurrences of words. Moreover, the words are weighted within-document as well as against the pool of documents. The three features of the BM25 Weighted Function is a term frequency element that is not linear, which provides a maximum value any one word can contribute to the value assigned to the document and a weighting system that compares the probability of the occurrences of a word within a document and when compared to a pool of documents </w:t>
      </w:r>
      <w:r w:rsidRPr="007A2A61">
        <w:rPr>
          <w:rFonts w:asciiTheme="majorBidi" w:hAnsiTheme="majorBidi" w:cstheme="majorBidi"/>
          <w:sz w:val="24"/>
          <w:szCs w:val="24"/>
        </w:rPr>
        <w:fldChar w:fldCharType="begin"/>
      </w:r>
      <w:r w:rsidRPr="007A2A61">
        <w:rPr>
          <w:rFonts w:asciiTheme="majorBidi" w:hAnsiTheme="majorBidi" w:cstheme="majorBidi"/>
          <w:sz w:val="24"/>
          <w:szCs w:val="24"/>
        </w:rPr>
        <w:instrText xml:space="preserve"> ADDIN EN.CITE &lt;EndNote&gt;&lt;Cite&gt;&lt;Author&gt;Robertson&lt;/Author&gt;&lt;Year&gt;2004&lt;/Year&gt;&lt;RecNum&gt;6&lt;/RecNum&gt;&lt;DisplayText&gt;(Robertson, 2004)&lt;/DisplayText&gt;&lt;record&gt;&lt;rec-number&gt;6&lt;/rec-number&gt;&lt;foreign-keys&gt;&lt;key app="EN" db-id="erse0z9xkttzfwezad9p2fpd2tdaa50t0fvw" timestamp="1565486267"&gt;6&lt;/key&gt;&lt;/foreign-keys&gt;&lt;ref-type name="Journal Article"&gt;17&lt;/ref-type&gt;&lt;contributors&gt;&lt;authors&gt;&lt;author&gt;Robertson, Stephen&lt;/author&gt;&lt;/authors&gt;&lt;/contributors&gt;&lt;titles&gt;&lt;title&gt;Understanding inverse document frequency: on theoretical arguments for IDF&lt;/title&gt;&lt;secondary-title&gt;Journal of documentation&lt;/secondary-title&gt;&lt;/titles&gt;&lt;periodical&gt;&lt;full-title&gt;Journal of Documentation&lt;/full-title&gt;&lt;/periodical&gt;&lt;pages&gt;503-520&lt;/pages&gt;&lt;volume&gt;60&lt;/volume&gt;&lt;number&gt;5&lt;/number&gt;&lt;dates&gt;&lt;year&gt;2004&lt;/year&gt;&lt;/dates&gt;&lt;isbn&gt;0022-0418&lt;/isbn&gt;&lt;urls&gt;&lt;/urls&gt;&lt;/record&gt;&lt;/Cite&gt;&lt;/EndNote&gt;</w:instrText>
      </w:r>
      <w:r w:rsidRPr="007A2A61">
        <w:rPr>
          <w:rFonts w:asciiTheme="majorBidi" w:hAnsiTheme="majorBidi" w:cstheme="majorBidi"/>
          <w:sz w:val="24"/>
          <w:szCs w:val="24"/>
        </w:rPr>
        <w:fldChar w:fldCharType="separate"/>
      </w:r>
      <w:r w:rsidRPr="007A2A61">
        <w:rPr>
          <w:rFonts w:asciiTheme="majorBidi" w:hAnsiTheme="majorBidi" w:cstheme="majorBidi"/>
          <w:noProof/>
          <w:sz w:val="24"/>
          <w:szCs w:val="24"/>
        </w:rPr>
        <w:t>(Robertson, 2004)</w:t>
      </w:r>
      <w:r w:rsidRPr="007A2A61">
        <w:rPr>
          <w:rFonts w:asciiTheme="majorBidi" w:hAnsiTheme="majorBidi" w:cstheme="majorBidi"/>
          <w:sz w:val="24"/>
          <w:szCs w:val="24"/>
        </w:rPr>
        <w:fldChar w:fldCharType="end"/>
      </w:r>
      <w:r w:rsidRPr="007A2A61">
        <w:rPr>
          <w:rFonts w:asciiTheme="majorBidi" w:hAnsiTheme="majorBidi" w:cstheme="majorBidi"/>
          <w:sz w:val="24"/>
          <w:szCs w:val="24"/>
        </w:rPr>
        <w:t>.</w:t>
      </w:r>
    </w:p>
    <w:p w14:paraId="14180D60" w14:textId="316297F6" w:rsidR="009326A6" w:rsidRPr="007A2A61" w:rsidRDefault="009326A6" w:rsidP="009326A6">
      <w:pPr>
        <w:pStyle w:val="Heading3"/>
        <w:rPr>
          <w:rStyle w:val="Strong"/>
          <w:b w:val="0"/>
          <w:bCs w:val="0"/>
          <w:i w:val="0"/>
          <w:color w:val="auto"/>
        </w:rPr>
      </w:pPr>
      <w:bookmarkStart w:id="7" w:name="_Toc18350886"/>
      <w:r w:rsidRPr="007A2A61">
        <w:rPr>
          <w:rStyle w:val="Strong"/>
          <w:b w:val="0"/>
          <w:bCs w:val="0"/>
          <w:color w:val="auto"/>
        </w:rPr>
        <w:t>Time-stamped Blocks</w:t>
      </w:r>
      <w:bookmarkEnd w:id="7"/>
    </w:p>
    <w:p w14:paraId="79C5D93D" w14:textId="383FCB39" w:rsidR="009326A6" w:rsidRPr="007A2A61" w:rsidRDefault="009326A6" w:rsidP="009326A6">
      <w:pPr>
        <w:pStyle w:val="BodyText"/>
        <w:spacing w:after="0" w:line="480" w:lineRule="auto"/>
        <w:ind w:firstLine="720"/>
        <w:rPr>
          <w:rFonts w:asciiTheme="majorBidi" w:hAnsiTheme="majorBidi" w:cstheme="majorBidi"/>
          <w:color w:val="auto"/>
        </w:rPr>
      </w:pPr>
      <w:r w:rsidRPr="007A2A61">
        <w:rPr>
          <w:rFonts w:asciiTheme="majorBidi" w:hAnsiTheme="majorBidi" w:cstheme="majorBidi"/>
          <w:color w:val="auto"/>
        </w:rPr>
        <w:t xml:space="preserve">In this system, time stamp in blockchain technology is used to check all submissions made. Block chains consist of time-stamped blocks that validate transactions within a specified time frame </w:t>
      </w:r>
      <w:r w:rsidRPr="007A2A61">
        <w:rPr>
          <w:rFonts w:asciiTheme="majorBidi" w:hAnsiTheme="majorBidi" w:cstheme="majorBidi"/>
          <w:color w:val="auto"/>
        </w:rPr>
        <w:fldChar w:fldCharType="begin"/>
      </w:r>
      <w:r w:rsidRPr="007A2A61">
        <w:rPr>
          <w:rFonts w:asciiTheme="majorBidi" w:hAnsiTheme="majorBidi" w:cstheme="majorBidi"/>
          <w:color w:val="auto"/>
        </w:rPr>
        <w:instrText xml:space="preserve"> ADDIN EN.CITE &lt;EndNote&gt;&lt;Cite&gt;&lt;Author&gt;Arruñada&lt;/Author&gt;&lt;Year&gt;2018&lt;/Year&gt;&lt;RecNum&gt;75&lt;/RecNum&gt;&lt;DisplayText&gt;(Arruñada, 2018)&lt;/DisplayText&gt;&lt;record&gt;&lt;rec-number&gt;75&lt;/rec-number&gt;&lt;foreign-keys&gt;&lt;key app="EN" db-id="d9vtadx5d29dtlepdtrpsp9jrw9wv22tww9x" timestamp="1532119637"&gt;75&lt;/key&gt;&lt;/foreign-keys&gt;&lt;ref-type name="Journal Article"&gt;17&lt;/ref-type&gt;&lt;contributors&gt;&lt;authors&gt;&lt;author&gt;Arruñada, Benito&lt;/author&gt;&lt;/authors&gt;&lt;/contributors&gt;&lt;titles&gt;&lt;title&gt;Blockchain&amp;apos;s struggle to deliver impersonal exchange&lt;/title&gt;&lt;secondary-title&gt;Minnesota Journal of Law, Science &amp;amp; Technology&lt;/secondary-title&gt;&lt;/titles&gt;&lt;periodical&gt;&lt;full-title&gt;Minnesota Journal of Law, Science &amp;amp; Technology&lt;/full-title&gt;&lt;/periodical&gt;&lt;pages&gt;55&lt;/pages&gt;&lt;volume&gt;19&lt;/volume&gt;&lt;dates&gt;&lt;year&gt;2018&lt;/year&gt;&lt;/dates&gt;&lt;urls&gt;&lt;/urls&gt;&lt;/record&gt;&lt;/Cite&gt;&lt;/EndNote&gt;</w:instrText>
      </w:r>
      <w:r w:rsidRPr="007A2A61">
        <w:rPr>
          <w:rFonts w:asciiTheme="majorBidi" w:hAnsiTheme="majorBidi" w:cstheme="majorBidi"/>
          <w:color w:val="auto"/>
        </w:rPr>
        <w:fldChar w:fldCharType="separate"/>
      </w:r>
      <w:r w:rsidRPr="007A2A61">
        <w:rPr>
          <w:rFonts w:asciiTheme="majorBidi" w:hAnsiTheme="majorBidi" w:cstheme="majorBidi"/>
          <w:noProof/>
          <w:color w:val="auto"/>
        </w:rPr>
        <w:t>(Arruñada, 2018)</w:t>
      </w:r>
      <w:r w:rsidRPr="007A2A61">
        <w:rPr>
          <w:rFonts w:asciiTheme="majorBidi" w:hAnsiTheme="majorBidi" w:cstheme="majorBidi"/>
          <w:color w:val="auto"/>
        </w:rPr>
        <w:fldChar w:fldCharType="end"/>
      </w:r>
      <w:r w:rsidRPr="007A2A61">
        <w:rPr>
          <w:rFonts w:asciiTheme="majorBidi" w:eastAsiaTheme="minorHAnsi" w:hAnsiTheme="majorBidi" w:cstheme="majorBidi"/>
          <w:color w:val="auto"/>
          <w:kern w:val="0"/>
          <w:lang w:eastAsia="en-US" w:bidi="ar-SA"/>
        </w:rPr>
        <w:t xml:space="preserve">. </w:t>
      </w:r>
      <w:r w:rsidRPr="007A2A61">
        <w:rPr>
          <w:rFonts w:asciiTheme="majorBidi" w:hAnsiTheme="majorBidi" w:cstheme="majorBidi"/>
          <w:color w:val="auto"/>
        </w:rPr>
        <w:t xml:space="preserve">Both the result report from </w:t>
      </w:r>
      <w:proofErr w:type="spellStart"/>
      <w:r w:rsidR="00712E67" w:rsidRPr="007A2A61">
        <w:rPr>
          <w:rFonts w:asciiTheme="majorBidi" w:hAnsiTheme="majorBidi" w:cstheme="majorBidi"/>
          <w:color w:val="auto"/>
        </w:rPr>
        <w:t>TurnItIn</w:t>
      </w:r>
      <w:proofErr w:type="spellEnd"/>
      <w:r w:rsidRPr="007A2A61">
        <w:rPr>
          <w:rFonts w:asciiTheme="majorBidi" w:hAnsiTheme="majorBidi" w:cstheme="majorBidi"/>
          <w:color w:val="auto"/>
        </w:rPr>
        <w:t xml:space="preserve"> and data from time-stamping are treated as blocks. Their information is tractable with the block chains, making it easier to detect information that </w:t>
      </w:r>
      <w:r w:rsidR="00AB5412" w:rsidRPr="007A2A61">
        <w:rPr>
          <w:rFonts w:asciiTheme="majorBidi" w:hAnsiTheme="majorBidi" w:cstheme="majorBidi"/>
          <w:color w:val="auto"/>
        </w:rPr>
        <w:t>is</w:t>
      </w:r>
      <w:r w:rsidRPr="007A2A61">
        <w:rPr>
          <w:rFonts w:asciiTheme="majorBidi" w:hAnsiTheme="majorBidi" w:cstheme="majorBidi"/>
          <w:color w:val="auto"/>
        </w:rPr>
        <w:t xml:space="preserve"> similar from multiple sources and its follow-ups. It means that blockchain technology offers the function to monitor authors’ activities related to their work. The blockchain mechanism is employed to track all events related to an article. It makes it easier to monitor how many times the work has been cited or how many comments are made on the work. </w:t>
      </w:r>
    </w:p>
    <w:p w14:paraId="362BFEAA" w14:textId="1409207F" w:rsidR="009326A6" w:rsidRPr="007A2A61" w:rsidRDefault="009326A6" w:rsidP="009326A6">
      <w:pPr>
        <w:spacing w:after="0" w:line="480" w:lineRule="auto"/>
        <w:ind w:firstLine="720"/>
        <w:rPr>
          <w:rFonts w:asciiTheme="majorBidi" w:eastAsia="Lucida Sans Unicode" w:hAnsiTheme="majorBidi" w:cstheme="majorBidi"/>
          <w:kern w:val="1"/>
          <w:sz w:val="24"/>
          <w:szCs w:val="24"/>
          <w:lang w:eastAsia="zh-CN" w:bidi="hi-IN"/>
        </w:rPr>
      </w:pPr>
      <w:r w:rsidRPr="007A2A61">
        <w:rPr>
          <w:rFonts w:asciiTheme="majorBidi" w:hAnsiTheme="majorBidi" w:cstheme="majorBidi"/>
          <w:sz w:val="24"/>
          <w:szCs w:val="24"/>
        </w:rPr>
        <w:t xml:space="preserve">The public ledger, as a characteristic of blockchain technology, provides a transparent mechanism </w:t>
      </w:r>
      <w:r w:rsidR="00AB5412" w:rsidRPr="007A2A61">
        <w:rPr>
          <w:rFonts w:asciiTheme="majorBidi" w:hAnsiTheme="majorBidi" w:cstheme="majorBidi"/>
          <w:sz w:val="24"/>
          <w:szCs w:val="24"/>
        </w:rPr>
        <w:t>that</w:t>
      </w:r>
      <w:r w:rsidRPr="007A2A61">
        <w:rPr>
          <w:rFonts w:asciiTheme="majorBidi" w:hAnsiTheme="majorBidi" w:cstheme="majorBidi"/>
          <w:sz w:val="24"/>
          <w:szCs w:val="24"/>
        </w:rPr>
        <w:t xml:space="preserve"> simplifies auditing without the need for third parties </w:t>
      </w:r>
      <w:r w:rsidRPr="007A2A61">
        <w:rPr>
          <w:rFonts w:asciiTheme="majorBidi" w:hAnsiTheme="majorBidi" w:cstheme="majorBidi"/>
          <w:sz w:val="24"/>
          <w:szCs w:val="24"/>
        </w:rPr>
        <w:fldChar w:fldCharType="begin"/>
      </w:r>
      <w:r w:rsidRPr="007A2A61">
        <w:rPr>
          <w:rFonts w:asciiTheme="majorBidi" w:hAnsiTheme="majorBidi" w:cstheme="majorBidi"/>
          <w:sz w:val="24"/>
          <w:szCs w:val="24"/>
        </w:rPr>
        <w:instrText xml:space="preserve"> ADDIN EN.CITE &lt;EndNote&gt;&lt;Cite&gt;&lt;Author&gt;Jun&lt;/Author&gt;&lt;Year&gt;2018&lt;/Year&gt;&lt;RecNum&gt;62&lt;/RecNum&gt;&lt;DisplayText&gt;(Jun, 2018; Olfati-Saber et al., 2007)&lt;/DisplayText&gt;&lt;record&gt;&lt;rec-number&gt;62&lt;/rec-number&gt;&lt;foreign-keys&gt;&lt;key app="EN" db-id="d9vtadx5d29dtlepdtrpsp9jrw9wv22tww9x" timestamp="1532113634"&gt;62&lt;/key&gt;&lt;/foreign-keys&gt;&lt;ref-type name="Journal Article"&gt;17&lt;/ref-type&gt;&lt;contributors&gt;&lt;authors&gt;&lt;author&gt;Jun, MyungSan&lt;/author&gt;&lt;/authors&gt;&lt;/contributors&gt;&lt;titles&gt;&lt;title&gt;Blockchain government-a next form of infrastructure for the twenty-first century&lt;/title&gt;&lt;secondary-title&gt;Journal of Open Innovation: Technology, Market, and Complexity&lt;/secondary-title&gt;&lt;/titles&gt;&lt;periodical&gt;&lt;full-title&gt;Journal of Open Innovation: Technology, Market, and Complexity&lt;/full-title&gt;&lt;/periodical&gt;&lt;pages&gt;7&lt;/pages&gt;&lt;volume&gt;4&lt;/volume&gt;&lt;number&gt;1&lt;/number&gt;&lt;dates&gt;&lt;year&gt;2018&lt;/year&gt;&lt;/dates&gt;&lt;urls&gt;&lt;/urls&gt;&lt;/record&gt;&lt;/Cite&gt;&lt;Cite&gt;&lt;Author&gt;Olfati-Saber&lt;/Author&gt;&lt;Year&gt;2007&lt;/Year&gt;&lt;RecNum&gt;118&lt;/RecNum&gt;&lt;record&gt;&lt;rec-number&gt;118&lt;/rec-number&gt;&lt;foreign-keys&gt;&lt;key app="EN" db-id="d9vtadx5d29dtlepdtrpsp9jrw9wv22tww9x" timestamp="1538013749"&gt;118&lt;/key&gt;&lt;/foreign-keys&gt;&lt;ref-type name="Journal Article"&gt;17&lt;/ref-type&gt;&lt;contributors&gt;&lt;authors&gt;&lt;author&gt;Olfati-Saber, Reza&lt;/author&gt;&lt;author&gt;Fax, J Alex&lt;/author&gt;&lt;author&gt;Murray, Richard M&lt;/author&gt;&lt;/authors&gt;&lt;/contributors&gt;&lt;titles&gt;&lt;title&gt;Consensus and cooperation in networked multi-agent systems&lt;/title&gt;&lt;secondary-title&gt;Proceedings of the IEEE&lt;/secondary-title&gt;&lt;/titles&gt;&lt;periodical&gt;&lt;full-title&gt;Proceedings of the IEEE&lt;/full-title&gt;&lt;/periodical&gt;&lt;pages&gt;215-233&lt;/pages&gt;&lt;volume&gt;95&lt;/volume&gt;&lt;number&gt;1&lt;/number&gt;&lt;dates&gt;&lt;year&gt;2007&lt;/year&gt;&lt;/dates&gt;&lt;isbn&gt;0018-9219&lt;/isbn&gt;&lt;urls&gt;&lt;/urls&gt;&lt;/record&gt;&lt;/Cite&gt;&lt;/EndNote&gt;</w:instrText>
      </w:r>
      <w:r w:rsidRPr="007A2A61">
        <w:rPr>
          <w:rFonts w:asciiTheme="majorBidi" w:hAnsiTheme="majorBidi" w:cstheme="majorBidi"/>
          <w:sz w:val="24"/>
          <w:szCs w:val="24"/>
        </w:rPr>
        <w:fldChar w:fldCharType="separate"/>
      </w:r>
      <w:r w:rsidRPr="007A2A61">
        <w:rPr>
          <w:rFonts w:asciiTheme="majorBidi" w:hAnsiTheme="majorBidi" w:cstheme="majorBidi"/>
          <w:noProof/>
          <w:sz w:val="24"/>
          <w:szCs w:val="24"/>
        </w:rPr>
        <w:t>(Jun, 2018; Olfati-Saber et al., 2007)</w:t>
      </w:r>
      <w:r w:rsidRPr="007A2A61">
        <w:rPr>
          <w:rFonts w:asciiTheme="majorBidi" w:hAnsiTheme="majorBidi" w:cstheme="majorBidi"/>
          <w:sz w:val="24"/>
          <w:szCs w:val="24"/>
        </w:rPr>
        <w:fldChar w:fldCharType="end"/>
      </w:r>
      <w:r w:rsidRPr="007A2A61">
        <w:rPr>
          <w:rFonts w:asciiTheme="majorBidi" w:hAnsiTheme="majorBidi" w:cstheme="majorBidi"/>
          <w:sz w:val="24"/>
          <w:szCs w:val="24"/>
        </w:rPr>
        <w:t xml:space="preserve">. For achieving decentralized and limited emission and distribution, Blockchain technology is used in Bitcoin. </w:t>
      </w:r>
      <w:r w:rsidR="00AB5412" w:rsidRPr="007A2A61">
        <w:rPr>
          <w:rFonts w:asciiTheme="majorBidi" w:hAnsiTheme="majorBidi" w:cstheme="majorBidi"/>
          <w:sz w:val="24"/>
          <w:szCs w:val="24"/>
        </w:rPr>
        <w:t>The b</w:t>
      </w:r>
      <w:r w:rsidRPr="007A2A61">
        <w:rPr>
          <w:rFonts w:asciiTheme="majorBidi" w:hAnsiTheme="majorBidi" w:cstheme="majorBidi"/>
          <w:sz w:val="24"/>
          <w:szCs w:val="24"/>
        </w:rPr>
        <w:t>lockchain copyright system uses the mechanism similar to</w:t>
      </w:r>
      <w:r w:rsidR="00AB5412" w:rsidRPr="007A2A61">
        <w:rPr>
          <w:rFonts w:asciiTheme="majorBidi" w:hAnsiTheme="majorBidi" w:cstheme="majorBidi"/>
          <w:sz w:val="24"/>
          <w:szCs w:val="24"/>
        </w:rPr>
        <w:t xml:space="preserve"> the</w:t>
      </w:r>
      <w:r w:rsidRPr="007A2A61">
        <w:rPr>
          <w:rFonts w:asciiTheme="majorBidi" w:hAnsiTheme="majorBidi" w:cstheme="majorBidi"/>
          <w:sz w:val="24"/>
          <w:szCs w:val="24"/>
        </w:rPr>
        <w:t xml:space="preserve"> flow control of new currency in the market. Like users participating in the process control the flow of new currency, Blockchain copyright detects infringement based on comparison with uploaded documents in </w:t>
      </w:r>
      <w:r w:rsidR="00AB5412" w:rsidRPr="007A2A61">
        <w:rPr>
          <w:rFonts w:asciiTheme="majorBidi" w:hAnsiTheme="majorBidi" w:cstheme="majorBidi"/>
          <w:sz w:val="24"/>
          <w:szCs w:val="24"/>
        </w:rPr>
        <w:t xml:space="preserve">the </w:t>
      </w:r>
      <w:r w:rsidRPr="007A2A61">
        <w:rPr>
          <w:rFonts w:asciiTheme="majorBidi" w:hAnsiTheme="majorBidi" w:cstheme="majorBidi"/>
          <w:sz w:val="24"/>
          <w:szCs w:val="24"/>
        </w:rPr>
        <w:t xml:space="preserve">database. </w:t>
      </w:r>
      <w:r w:rsidRPr="007A2A61">
        <w:rPr>
          <w:rFonts w:asciiTheme="majorBidi" w:eastAsia="Lucida Sans Unicode" w:hAnsiTheme="majorBidi" w:cstheme="majorBidi"/>
          <w:kern w:val="1"/>
          <w:sz w:val="24"/>
          <w:szCs w:val="24"/>
          <w:lang w:eastAsia="zh-CN" w:bidi="hi-IN"/>
        </w:rPr>
        <w:t xml:space="preserve">Blockchain works by augmenting </w:t>
      </w:r>
      <w:r w:rsidR="00AB5412" w:rsidRPr="007A2A61">
        <w:rPr>
          <w:rFonts w:asciiTheme="majorBidi" w:eastAsia="Lucida Sans Unicode" w:hAnsiTheme="majorBidi" w:cstheme="majorBidi"/>
          <w:kern w:val="1"/>
          <w:sz w:val="24"/>
          <w:szCs w:val="24"/>
          <w:lang w:eastAsia="zh-CN" w:bidi="hi-IN"/>
        </w:rPr>
        <w:t>the</w:t>
      </w:r>
      <w:r w:rsidRPr="007A2A61">
        <w:rPr>
          <w:rFonts w:asciiTheme="majorBidi" w:eastAsia="Lucida Sans Unicode" w:hAnsiTheme="majorBidi" w:cstheme="majorBidi"/>
          <w:kern w:val="1"/>
          <w:sz w:val="24"/>
          <w:szCs w:val="24"/>
          <w:lang w:eastAsia="zh-CN" w:bidi="hi-IN"/>
        </w:rPr>
        <w:t xml:space="preserve"> encryption of research work to the database before it is submitted for publication. Due to its prompting, the original material and the plagiarized material can be instantly identified through the authentication details of each material </w:t>
      </w:r>
      <w:r w:rsidRPr="007A2A61">
        <w:rPr>
          <w:rFonts w:asciiTheme="majorBidi" w:eastAsia="Lucida Sans Unicode" w:hAnsiTheme="majorBidi" w:cstheme="majorBidi"/>
          <w:kern w:val="1"/>
          <w:sz w:val="24"/>
          <w:szCs w:val="24"/>
          <w:lang w:eastAsia="zh-CN" w:bidi="hi-IN"/>
        </w:rPr>
        <w:fldChar w:fldCharType="begin"/>
      </w:r>
      <w:r w:rsidRPr="007A2A61">
        <w:rPr>
          <w:rFonts w:asciiTheme="majorBidi" w:eastAsia="Lucida Sans Unicode" w:hAnsiTheme="majorBidi" w:cstheme="majorBidi"/>
          <w:kern w:val="1"/>
          <w:sz w:val="24"/>
          <w:szCs w:val="24"/>
          <w:lang w:eastAsia="zh-CN" w:bidi="hi-IN"/>
        </w:rPr>
        <w:instrText xml:space="preserve"> ADDIN EN.CITE &lt;EndNote&gt;&lt;Cite&gt;&lt;Author&gt;Chatterjee&lt;/Author&gt;&lt;Year&gt;2017&lt;/Year&gt;&lt;RecNum&gt;89&lt;/RecNum&gt;&lt;DisplayText&gt;(Chatterjee &amp;amp; Chatterjee, 2017)&lt;/DisplayText&gt;&lt;record&gt;&lt;rec-number&gt;89&lt;/rec-number&gt;&lt;foreign-keys&gt;&lt;key app="EN" db-id="d9vtadx5d29dtlepdtrpsp9jrw9wv22tww9x" timestamp="1532223507"&gt;89&lt;/key&gt;&lt;/foreign-keys&gt;&lt;ref-type name="Conference Proceedings"&gt;10&lt;/ref-type&gt;&lt;contributors&gt;&lt;authors&gt;&lt;author&gt;Chatterjee, Rishav&lt;/author&gt;&lt;author&gt;Chatterjee, Rajdeep&lt;/author&gt;&lt;/authors&gt;&lt;/contributors&gt;&lt;titles&gt;&lt;title&gt;An Overview of the Emerging Technology: Blockchain&lt;/title&gt;&lt;secondary-title&gt;Computational Intelligence and Networks (CINE), 2017 3rd International Conference at Bhubaneswar&lt;/secondary-title&gt;&lt;/titles&gt;&lt;pages&gt;126-127&lt;/pages&gt;&lt;dates&gt;&lt;year&gt;2017&lt;/year&gt;&lt;/dates&gt;&lt;publisher&gt;IEEE&lt;/publisher&gt;&lt;isbn&gt;1538625296&lt;/isbn&gt;&lt;urls&gt;&lt;/urls&gt;&lt;/record&gt;&lt;/Cite&gt;&lt;/EndNote&gt;</w:instrText>
      </w:r>
      <w:r w:rsidRPr="007A2A61">
        <w:rPr>
          <w:rFonts w:asciiTheme="majorBidi" w:eastAsia="Lucida Sans Unicode" w:hAnsiTheme="majorBidi" w:cstheme="majorBidi"/>
          <w:kern w:val="1"/>
          <w:sz w:val="24"/>
          <w:szCs w:val="24"/>
          <w:lang w:eastAsia="zh-CN" w:bidi="hi-IN"/>
        </w:rPr>
        <w:fldChar w:fldCharType="separate"/>
      </w:r>
      <w:r w:rsidRPr="007A2A61">
        <w:rPr>
          <w:rFonts w:asciiTheme="majorBidi" w:eastAsia="Lucida Sans Unicode" w:hAnsiTheme="majorBidi" w:cstheme="majorBidi"/>
          <w:noProof/>
          <w:kern w:val="1"/>
          <w:sz w:val="24"/>
          <w:szCs w:val="24"/>
          <w:lang w:eastAsia="zh-CN" w:bidi="hi-IN"/>
        </w:rPr>
        <w:t>(Chatterjee &amp; Chatterjee, 2017)</w:t>
      </w:r>
      <w:r w:rsidRPr="007A2A61">
        <w:rPr>
          <w:rFonts w:asciiTheme="majorBidi" w:eastAsia="Lucida Sans Unicode" w:hAnsiTheme="majorBidi" w:cstheme="majorBidi"/>
          <w:kern w:val="1"/>
          <w:sz w:val="24"/>
          <w:szCs w:val="24"/>
          <w:lang w:eastAsia="zh-CN" w:bidi="hi-IN"/>
        </w:rPr>
        <w:fldChar w:fldCharType="end"/>
      </w:r>
      <w:r w:rsidRPr="007A2A61">
        <w:rPr>
          <w:rFonts w:asciiTheme="majorBidi" w:eastAsia="Lucida Sans Unicode" w:hAnsiTheme="majorBidi" w:cstheme="majorBidi"/>
          <w:kern w:val="1"/>
          <w:sz w:val="24"/>
          <w:szCs w:val="24"/>
          <w:lang w:eastAsia="zh-CN" w:bidi="hi-IN"/>
        </w:rPr>
        <w:t>. This additional feature is attributed</w:t>
      </w:r>
      <w:r w:rsidR="00AB5412" w:rsidRPr="007A2A61">
        <w:rPr>
          <w:rFonts w:asciiTheme="majorBidi" w:eastAsia="Lucida Sans Unicode" w:hAnsiTheme="majorBidi" w:cstheme="majorBidi"/>
          <w:kern w:val="1"/>
          <w:sz w:val="24"/>
          <w:szCs w:val="24"/>
          <w:lang w:eastAsia="zh-CN" w:bidi="hi-IN"/>
        </w:rPr>
        <w:t xml:space="preserve"> to</w:t>
      </w:r>
      <w:r w:rsidRPr="007A2A61">
        <w:rPr>
          <w:rFonts w:asciiTheme="majorBidi" w:eastAsia="Lucida Sans Unicode" w:hAnsiTheme="majorBidi" w:cstheme="majorBidi"/>
          <w:kern w:val="1"/>
          <w:sz w:val="24"/>
          <w:szCs w:val="24"/>
          <w:lang w:eastAsia="zh-CN" w:bidi="hi-IN"/>
        </w:rPr>
        <w:t xml:space="preserve"> the designed abilities of blockchain. Overall, </w:t>
      </w:r>
      <w:proofErr w:type="spellStart"/>
      <w:r w:rsidR="00712E67" w:rsidRPr="007A2A61">
        <w:rPr>
          <w:rFonts w:asciiTheme="majorBidi" w:eastAsia="Lucida Sans Unicode" w:hAnsiTheme="majorBidi" w:cstheme="majorBidi"/>
          <w:kern w:val="1"/>
          <w:sz w:val="24"/>
          <w:szCs w:val="24"/>
          <w:lang w:eastAsia="zh-CN" w:bidi="hi-IN"/>
        </w:rPr>
        <w:t>TurnItIn</w:t>
      </w:r>
      <w:proofErr w:type="spellEnd"/>
      <w:r w:rsidRPr="007A2A61">
        <w:rPr>
          <w:rFonts w:asciiTheme="majorBidi" w:eastAsia="Lucida Sans Unicode" w:hAnsiTheme="majorBidi" w:cstheme="majorBidi"/>
          <w:kern w:val="1"/>
          <w:sz w:val="24"/>
          <w:szCs w:val="24"/>
          <w:lang w:eastAsia="zh-CN" w:bidi="hi-IN"/>
        </w:rPr>
        <w:t xml:space="preserve"> and</w:t>
      </w:r>
      <w:r w:rsidR="00AB5412" w:rsidRPr="007A2A61">
        <w:rPr>
          <w:rFonts w:asciiTheme="majorBidi" w:eastAsia="Lucida Sans Unicode" w:hAnsiTheme="majorBidi" w:cstheme="majorBidi"/>
          <w:kern w:val="1"/>
          <w:sz w:val="24"/>
          <w:szCs w:val="24"/>
          <w:lang w:eastAsia="zh-CN" w:bidi="hi-IN"/>
        </w:rPr>
        <w:t xml:space="preserve"> the</w:t>
      </w:r>
      <w:r w:rsidRPr="007A2A61">
        <w:rPr>
          <w:rFonts w:asciiTheme="majorBidi" w:eastAsia="Lucida Sans Unicode" w:hAnsiTheme="majorBidi" w:cstheme="majorBidi"/>
          <w:kern w:val="1"/>
          <w:sz w:val="24"/>
          <w:szCs w:val="24"/>
          <w:lang w:eastAsia="zh-CN" w:bidi="hi-IN"/>
        </w:rPr>
        <w:t xml:space="preserve"> time-stamping feature ha</w:t>
      </w:r>
      <w:r w:rsidR="00AB5412" w:rsidRPr="007A2A61">
        <w:rPr>
          <w:rFonts w:asciiTheme="majorBidi" w:eastAsia="Lucida Sans Unicode" w:hAnsiTheme="majorBidi" w:cstheme="majorBidi"/>
          <w:kern w:val="1"/>
          <w:sz w:val="24"/>
          <w:szCs w:val="24"/>
          <w:lang w:eastAsia="zh-CN" w:bidi="hi-IN"/>
        </w:rPr>
        <w:t>ve</w:t>
      </w:r>
      <w:r w:rsidRPr="007A2A61">
        <w:rPr>
          <w:rFonts w:asciiTheme="majorBidi" w:eastAsia="Lucida Sans Unicode" w:hAnsiTheme="majorBidi" w:cstheme="majorBidi"/>
          <w:kern w:val="1"/>
          <w:sz w:val="24"/>
          <w:szCs w:val="24"/>
          <w:lang w:eastAsia="zh-CN" w:bidi="hi-IN"/>
        </w:rPr>
        <w:t xml:space="preserve"> their own respective way to protect originality.</w:t>
      </w:r>
    </w:p>
    <w:p w14:paraId="50D59566" w14:textId="2E6C7B6E" w:rsidR="009326A6" w:rsidRPr="007A2A61" w:rsidRDefault="009326A6" w:rsidP="009326A6">
      <w:pPr>
        <w:pStyle w:val="Heading3"/>
        <w:rPr>
          <w:rStyle w:val="Strong"/>
          <w:b w:val="0"/>
          <w:bCs w:val="0"/>
          <w:i w:val="0"/>
          <w:color w:val="auto"/>
        </w:rPr>
      </w:pPr>
      <w:bookmarkStart w:id="8" w:name="_Toc18350887"/>
      <w:r w:rsidRPr="007A2A61">
        <w:rPr>
          <w:rStyle w:val="Strong"/>
          <w:b w:val="0"/>
          <w:bCs w:val="0"/>
          <w:color w:val="auto"/>
        </w:rPr>
        <w:t>Smart Contracts</w:t>
      </w:r>
      <w:bookmarkEnd w:id="8"/>
    </w:p>
    <w:p w14:paraId="2CD15B7F" w14:textId="0C521B12" w:rsidR="009326A6" w:rsidRPr="007A2A61" w:rsidRDefault="009326A6" w:rsidP="009326A6">
      <w:pPr>
        <w:spacing w:after="0" w:line="480" w:lineRule="auto"/>
        <w:ind w:firstLine="720"/>
        <w:rPr>
          <w:rFonts w:asciiTheme="majorBidi" w:hAnsiTheme="majorBidi" w:cstheme="majorBidi"/>
          <w:sz w:val="24"/>
          <w:szCs w:val="24"/>
        </w:rPr>
      </w:pPr>
      <w:r w:rsidRPr="007A2A61">
        <w:rPr>
          <w:rFonts w:asciiTheme="majorBidi" w:hAnsiTheme="majorBidi" w:cstheme="majorBidi"/>
          <w:sz w:val="24"/>
          <w:szCs w:val="24"/>
        </w:rPr>
        <w:t xml:space="preserve">The blockchain technology offers social and functional features within the framework of the blockchain copyright system </w:t>
      </w:r>
      <w:r w:rsidRPr="007A2A61">
        <w:rPr>
          <w:rFonts w:asciiTheme="majorBidi" w:hAnsiTheme="majorBidi" w:cstheme="majorBidi"/>
          <w:sz w:val="24"/>
          <w:szCs w:val="24"/>
        </w:rPr>
        <w:fldChar w:fldCharType="begin"/>
      </w:r>
      <w:r w:rsidRPr="007A2A61">
        <w:rPr>
          <w:rFonts w:asciiTheme="majorBidi" w:hAnsiTheme="majorBidi" w:cstheme="majorBidi"/>
          <w:sz w:val="24"/>
          <w:szCs w:val="24"/>
        </w:rPr>
        <w:instrText xml:space="preserve"> ADDIN EN.CITE &lt;EndNote&gt;&lt;Cite&gt;&lt;Author&gt;Herbert&lt;/Author&gt;&lt;Year&gt;2015&lt;/Year&gt;&lt;RecNum&gt;69&lt;/RecNum&gt;&lt;DisplayText&gt;(Herbert &amp;amp; Litchfield, 2015)&lt;/DisplayText&gt;&lt;record&gt;&lt;rec-number&gt;69&lt;/rec-number&gt;&lt;foreign-keys&gt;&lt;key app="EN" db-id="d9vtadx5d29dtlepdtrpsp9jrw9wv22tww9x" timestamp="1532114535"&gt;69&lt;/key&gt;&lt;/foreign-keys&gt;&lt;ref-type name="Conference Proceedings"&gt;10&lt;/ref-type&gt;&lt;contributors&gt;&lt;authors&gt;&lt;author&gt;Herbert, Jeff&lt;/author&gt;&lt;author&gt;Litchfield, Alan&lt;/author&gt;&lt;/authors&gt;&lt;/contributors&gt;&lt;titles&gt;&lt;title&gt;A novel method for decentralised peer-to-peer software license validation using cryptocurrency blockchain technology&lt;/title&gt;&lt;secondary-title&gt;Proceedings of the 38th Australasian Computer Science Conference (ACSC 2015)&lt;/secondary-title&gt;&lt;/titles&gt;&lt;pages&gt;30&lt;/pages&gt;&lt;volume&gt;27&lt;/volume&gt;&lt;dates&gt;&lt;year&gt;2015&lt;/year&gt;&lt;/dates&gt;&lt;urls&gt;&lt;/urls&gt;&lt;/record&gt;&lt;/Cite&gt;&lt;/EndNote&gt;</w:instrText>
      </w:r>
      <w:r w:rsidRPr="007A2A61">
        <w:rPr>
          <w:rFonts w:asciiTheme="majorBidi" w:hAnsiTheme="majorBidi" w:cstheme="majorBidi"/>
          <w:sz w:val="24"/>
          <w:szCs w:val="24"/>
        </w:rPr>
        <w:fldChar w:fldCharType="separate"/>
      </w:r>
      <w:r w:rsidRPr="007A2A61">
        <w:rPr>
          <w:rFonts w:asciiTheme="majorBidi" w:hAnsiTheme="majorBidi" w:cstheme="majorBidi"/>
          <w:noProof/>
          <w:sz w:val="24"/>
          <w:szCs w:val="24"/>
        </w:rPr>
        <w:t>(Herbert &amp; Litchfield, 2015)</w:t>
      </w:r>
      <w:r w:rsidRPr="007A2A61">
        <w:rPr>
          <w:rFonts w:asciiTheme="majorBidi" w:hAnsiTheme="majorBidi" w:cstheme="majorBidi"/>
          <w:sz w:val="24"/>
          <w:szCs w:val="24"/>
        </w:rPr>
        <w:fldChar w:fldCharType="end"/>
      </w:r>
      <w:r w:rsidRPr="007A2A61">
        <w:rPr>
          <w:rFonts w:asciiTheme="majorBidi" w:hAnsiTheme="majorBidi" w:cstheme="majorBidi"/>
          <w:sz w:val="24"/>
          <w:szCs w:val="24"/>
        </w:rPr>
        <w:t>. The blockchain copyright system provides</w:t>
      </w:r>
      <w:r w:rsidR="00AB5412" w:rsidRPr="007A2A61">
        <w:rPr>
          <w:rFonts w:asciiTheme="majorBidi" w:hAnsiTheme="majorBidi" w:cstheme="majorBidi"/>
          <w:sz w:val="24"/>
          <w:szCs w:val="24"/>
        </w:rPr>
        <w:t xml:space="preserve"> an</w:t>
      </w:r>
      <w:r w:rsidRPr="007A2A61">
        <w:rPr>
          <w:rFonts w:asciiTheme="majorBidi" w:hAnsiTheme="majorBidi" w:cstheme="majorBidi"/>
          <w:sz w:val="24"/>
          <w:szCs w:val="24"/>
        </w:rPr>
        <w:t xml:space="preserve"> advantage to both authors and readers with derived data from the blockchain technology. Authors, as well as readers, are stakeholders considered when designing this system. So far, only the author’s perspective is discussed to protect authors’ works. This is an example of a closed</w:t>
      </w:r>
      <w:r w:rsidR="00AB5412" w:rsidRPr="007A2A61">
        <w:rPr>
          <w:rFonts w:asciiTheme="majorBidi" w:hAnsiTheme="majorBidi" w:cstheme="majorBidi"/>
          <w:sz w:val="24"/>
          <w:szCs w:val="24"/>
        </w:rPr>
        <w:t>-</w:t>
      </w:r>
      <w:r w:rsidRPr="007A2A61">
        <w:rPr>
          <w:rFonts w:asciiTheme="majorBidi" w:hAnsiTheme="majorBidi" w:cstheme="majorBidi"/>
          <w:sz w:val="24"/>
          <w:szCs w:val="24"/>
        </w:rPr>
        <w:t xml:space="preserve">loop system among only authors and publishers. However, this proposed </w:t>
      </w:r>
      <w:r w:rsidRPr="007A2A61">
        <w:rPr>
          <w:rFonts w:asciiTheme="majorBidi" w:eastAsiaTheme="minorHAnsi" w:hAnsiTheme="majorBidi" w:cstheme="majorBidi"/>
          <w:sz w:val="24"/>
          <w:szCs w:val="24"/>
        </w:rPr>
        <w:t>research</w:t>
      </w:r>
      <w:r w:rsidRPr="007A2A61">
        <w:rPr>
          <w:rFonts w:asciiTheme="majorBidi" w:hAnsiTheme="majorBidi" w:cstheme="majorBidi"/>
          <w:sz w:val="24"/>
          <w:szCs w:val="24"/>
        </w:rPr>
        <w:t xml:space="preserve"> broadens </w:t>
      </w:r>
      <w:r w:rsidR="00AB5412" w:rsidRPr="007A2A61">
        <w:rPr>
          <w:rFonts w:asciiTheme="majorBidi" w:hAnsiTheme="majorBidi" w:cstheme="majorBidi"/>
          <w:sz w:val="24"/>
          <w:szCs w:val="24"/>
        </w:rPr>
        <w:t xml:space="preserve">the </w:t>
      </w:r>
      <w:r w:rsidRPr="007A2A61">
        <w:rPr>
          <w:rFonts w:asciiTheme="majorBidi" w:hAnsiTheme="majorBidi" w:cstheme="majorBidi"/>
          <w:sz w:val="24"/>
          <w:szCs w:val="24"/>
        </w:rPr>
        <w:t>scope of users by including other authors who cite previously published articles. This is possible in blockchain technology, called an open</w:t>
      </w:r>
      <w:r w:rsidR="00AB5412" w:rsidRPr="007A2A61">
        <w:rPr>
          <w:rFonts w:asciiTheme="majorBidi" w:hAnsiTheme="majorBidi" w:cstheme="majorBidi"/>
          <w:sz w:val="24"/>
          <w:szCs w:val="24"/>
        </w:rPr>
        <w:t>-</w:t>
      </w:r>
      <w:r w:rsidRPr="007A2A61">
        <w:rPr>
          <w:rFonts w:asciiTheme="majorBidi" w:hAnsiTheme="majorBidi" w:cstheme="majorBidi"/>
          <w:sz w:val="24"/>
          <w:szCs w:val="24"/>
        </w:rPr>
        <w:t xml:space="preserve">loop system. Any publications are shared with other members </w:t>
      </w:r>
      <w:r w:rsidR="00571250" w:rsidRPr="007A2A61">
        <w:rPr>
          <w:rFonts w:asciiTheme="majorBidi" w:hAnsiTheme="majorBidi" w:cstheme="majorBidi"/>
          <w:sz w:val="24"/>
          <w:szCs w:val="24"/>
        </w:rPr>
        <w:t>of</w:t>
      </w:r>
      <w:r w:rsidRPr="007A2A61">
        <w:rPr>
          <w:rFonts w:asciiTheme="majorBidi" w:hAnsiTheme="majorBidi" w:cstheme="majorBidi"/>
          <w:sz w:val="24"/>
          <w:szCs w:val="24"/>
        </w:rPr>
        <w:t xml:space="preserve"> the platform. </w:t>
      </w:r>
    </w:p>
    <w:p w14:paraId="76AFF11F" w14:textId="1732DA26" w:rsidR="009326A6" w:rsidRPr="007A2A61" w:rsidRDefault="009326A6" w:rsidP="009326A6">
      <w:pPr>
        <w:spacing w:after="0" w:line="480" w:lineRule="auto"/>
        <w:ind w:firstLine="720"/>
        <w:rPr>
          <w:rFonts w:asciiTheme="majorBidi" w:hAnsiTheme="majorBidi" w:cstheme="majorBidi"/>
          <w:sz w:val="24"/>
          <w:szCs w:val="24"/>
        </w:rPr>
      </w:pPr>
      <w:r w:rsidRPr="007A2A61">
        <w:rPr>
          <w:rFonts w:asciiTheme="majorBidi" w:hAnsiTheme="majorBidi" w:cstheme="majorBidi"/>
          <w:sz w:val="24"/>
          <w:szCs w:val="24"/>
        </w:rPr>
        <w:t xml:space="preserve">The term of a smart contract is verifiable and enforceable with the help of the decentralized system. Introduced in 1994 by Nick Szabo, smart contracts are essentially computerized transaction protocols that execute the terms outlined in a contract </w:t>
      </w:r>
      <w:r w:rsidRPr="007A2A61">
        <w:rPr>
          <w:rFonts w:asciiTheme="majorBidi" w:hAnsiTheme="majorBidi" w:cstheme="majorBidi"/>
          <w:sz w:val="24"/>
          <w:szCs w:val="24"/>
        </w:rPr>
        <w:fldChar w:fldCharType="begin"/>
      </w:r>
      <w:r w:rsidRPr="007A2A61">
        <w:rPr>
          <w:rFonts w:asciiTheme="majorBidi" w:hAnsiTheme="majorBidi" w:cstheme="majorBidi"/>
          <w:sz w:val="24"/>
          <w:szCs w:val="24"/>
        </w:rPr>
        <w:instrText xml:space="preserve"> ADDIN EN.CITE &lt;EndNote&gt;&lt;Cite&gt;&lt;Author&gt;Christidis&lt;/Author&gt;&lt;Year&gt;2016&lt;/Year&gt;&lt;RecNum&gt;102&lt;/RecNum&gt;&lt;DisplayText&gt;(Christidis &amp;amp; Devetsikiotis, 2016)&lt;/DisplayText&gt;&lt;record&gt;&lt;rec-number&gt;102&lt;/rec-number&gt;&lt;foreign-keys&gt;&lt;key app="EN" db-id="d9vtadx5d29dtlepdtrpsp9jrw9wv22tww9x" timestamp="1533084457"&gt;102&lt;/key&gt;&lt;/foreign-keys&gt;&lt;ref-type name="Journal Article"&gt;17&lt;/ref-type&gt;&lt;contributors&gt;&lt;authors&gt;&lt;author&gt;Christidis, Konstantinos&lt;/author&gt;&lt;author&gt;Devetsikiotis, Michael&lt;/author&gt;&lt;/authors&gt;&lt;/contributors&gt;&lt;titles&gt;&lt;title&gt;Blockchains and smart contracts for the internet of things&lt;/title&gt;&lt;secondary-title&gt;Ieee Access&lt;/secondary-title&gt;&lt;/titles&gt;&lt;periodical&gt;&lt;full-title&gt;Ieee Access&lt;/full-title&gt;&lt;/periodical&gt;&lt;pages&gt;2292-2303&lt;/pages&gt;&lt;volume&gt;4&lt;/volume&gt;&lt;dates&gt;&lt;year&gt;2016&lt;/year&gt;&lt;/dates&gt;&lt;isbn&gt;2169-3536&lt;/isbn&gt;&lt;urls&gt;&lt;/urls&gt;&lt;/record&gt;&lt;/Cite&gt;&lt;/EndNote&gt;</w:instrText>
      </w:r>
      <w:r w:rsidRPr="007A2A61">
        <w:rPr>
          <w:rFonts w:asciiTheme="majorBidi" w:hAnsiTheme="majorBidi" w:cstheme="majorBidi"/>
          <w:sz w:val="24"/>
          <w:szCs w:val="24"/>
        </w:rPr>
        <w:fldChar w:fldCharType="separate"/>
      </w:r>
      <w:r w:rsidRPr="007A2A61">
        <w:rPr>
          <w:rFonts w:asciiTheme="majorBidi" w:hAnsiTheme="majorBidi" w:cstheme="majorBidi"/>
          <w:noProof/>
          <w:sz w:val="24"/>
          <w:szCs w:val="24"/>
        </w:rPr>
        <w:t>(Christidis &amp; Devetsikiotis, 2016)</w:t>
      </w:r>
      <w:r w:rsidRPr="007A2A61">
        <w:rPr>
          <w:rFonts w:asciiTheme="majorBidi" w:hAnsiTheme="majorBidi" w:cstheme="majorBidi"/>
          <w:sz w:val="24"/>
          <w:szCs w:val="24"/>
        </w:rPr>
        <w:fldChar w:fldCharType="end"/>
      </w:r>
      <w:r w:rsidRPr="007A2A61">
        <w:rPr>
          <w:rFonts w:asciiTheme="majorBidi" w:hAnsiTheme="majorBidi" w:cstheme="majorBidi"/>
          <w:sz w:val="24"/>
          <w:szCs w:val="24"/>
        </w:rPr>
        <w:t xml:space="preserve">. In this case, it is possible to translate contractual clauses such as bonding, collateral and others into software code and then embedding the code into software or hardware that can self-enforce the smart contract. With the capacity for self-enforcing, smart contracts help reduce the need for trusted middlemen in transactions between parties. They also eliminate accidental or malicious exceptions that would otherwise harm the </w:t>
      </w:r>
      <w:r w:rsidR="00D44E74" w:rsidRPr="007A2A61">
        <w:rPr>
          <w:rFonts w:asciiTheme="majorBidi" w:hAnsiTheme="majorBidi" w:cstheme="majorBidi"/>
          <w:sz w:val="24"/>
          <w:szCs w:val="24"/>
        </w:rPr>
        <w:t xml:space="preserve">performance </w:t>
      </w:r>
      <w:r w:rsidRPr="007A2A61">
        <w:rPr>
          <w:rFonts w:asciiTheme="majorBidi" w:hAnsiTheme="majorBidi" w:cstheme="majorBidi"/>
          <w:sz w:val="24"/>
          <w:szCs w:val="24"/>
        </w:rPr>
        <w:t xml:space="preserve">of a contract. In the context of decentralized blockchain, smart contracts are essentially scripts of code that can be stored on a decentralized blockchain ledger and have a unique address. </w:t>
      </w:r>
    </w:p>
    <w:p w14:paraId="56C2383C" w14:textId="77777777" w:rsidR="009326A6" w:rsidRPr="007A2A61" w:rsidRDefault="009326A6" w:rsidP="009326A6">
      <w:pPr>
        <w:spacing w:after="0" w:line="480" w:lineRule="auto"/>
        <w:ind w:firstLine="720"/>
        <w:rPr>
          <w:rFonts w:asciiTheme="majorBidi" w:eastAsia="Lucida Sans Unicode" w:hAnsiTheme="majorBidi" w:cstheme="majorBidi"/>
          <w:kern w:val="1"/>
          <w:sz w:val="24"/>
          <w:szCs w:val="24"/>
          <w:lang w:eastAsia="zh-CN" w:bidi="hi-IN"/>
        </w:rPr>
      </w:pPr>
      <w:r w:rsidRPr="007A2A61">
        <w:rPr>
          <w:rFonts w:asciiTheme="majorBidi" w:hAnsiTheme="majorBidi" w:cstheme="majorBidi"/>
          <w:sz w:val="24"/>
          <w:szCs w:val="24"/>
        </w:rPr>
        <w:t xml:space="preserve">Smart contracts are triggered to execute by addressing transactions to particular smart contract addresses. The contract then executes autonomously and self-enforces on all nodes of the blockchain network as prescribed, and also based on the data that was included in the triggering transaction </w:t>
      </w:r>
      <w:r w:rsidRPr="007A2A61">
        <w:rPr>
          <w:rFonts w:asciiTheme="majorBidi" w:hAnsiTheme="majorBidi" w:cstheme="majorBidi"/>
          <w:sz w:val="24"/>
          <w:szCs w:val="24"/>
        </w:rPr>
        <w:fldChar w:fldCharType="begin"/>
      </w:r>
      <w:r w:rsidRPr="007A2A61">
        <w:rPr>
          <w:rFonts w:asciiTheme="majorBidi" w:hAnsiTheme="majorBidi" w:cstheme="majorBidi"/>
          <w:sz w:val="24"/>
          <w:szCs w:val="24"/>
        </w:rPr>
        <w:instrText xml:space="preserve"> ADDIN EN.CITE &lt;EndNote&gt;&lt;Cite&gt;&lt;Author&gt;Christidis&lt;/Author&gt;&lt;Year&gt;2016&lt;/Year&gt;&lt;RecNum&gt;102&lt;/RecNum&gt;&lt;DisplayText&gt;(Christidis &amp;amp; Devetsikiotis, 2016)&lt;/DisplayText&gt;&lt;record&gt;&lt;rec-number&gt;102&lt;/rec-number&gt;&lt;foreign-keys&gt;&lt;key app="EN" db-id="d9vtadx5d29dtlepdtrpsp9jrw9wv22tww9x" timestamp="1533084457"&gt;102&lt;/key&gt;&lt;/foreign-keys&gt;&lt;ref-type name="Journal Article"&gt;17&lt;/ref-type&gt;&lt;contributors&gt;&lt;authors&gt;&lt;author&gt;Christidis, Konstantinos&lt;/author&gt;&lt;author&gt;Devetsikiotis, Michael&lt;/author&gt;&lt;/authors&gt;&lt;/contributors&gt;&lt;titles&gt;&lt;title&gt;Blockchains and smart contracts for the internet of things&lt;/title&gt;&lt;secondary-title&gt;Ieee Access&lt;/secondary-title&gt;&lt;/titles&gt;&lt;periodical&gt;&lt;full-title&gt;Ieee Access&lt;/full-title&gt;&lt;/periodical&gt;&lt;pages&gt;2292-2303&lt;/pages&gt;&lt;volume&gt;4&lt;/volume&gt;&lt;dates&gt;&lt;year&gt;2016&lt;/year&gt;&lt;/dates&gt;&lt;isbn&gt;2169-3536&lt;/isbn&gt;&lt;urls&gt;&lt;/urls&gt;&lt;/record&gt;&lt;/Cite&gt;&lt;/EndNote&gt;</w:instrText>
      </w:r>
      <w:r w:rsidRPr="007A2A61">
        <w:rPr>
          <w:rFonts w:asciiTheme="majorBidi" w:hAnsiTheme="majorBidi" w:cstheme="majorBidi"/>
          <w:sz w:val="24"/>
          <w:szCs w:val="24"/>
        </w:rPr>
        <w:fldChar w:fldCharType="separate"/>
      </w:r>
      <w:r w:rsidRPr="007A2A61">
        <w:rPr>
          <w:rFonts w:asciiTheme="majorBidi" w:hAnsiTheme="majorBidi" w:cstheme="majorBidi"/>
          <w:noProof/>
          <w:sz w:val="24"/>
          <w:szCs w:val="24"/>
        </w:rPr>
        <w:t>(Christidis &amp; Devetsikiotis, 2016)</w:t>
      </w:r>
      <w:r w:rsidRPr="007A2A61">
        <w:rPr>
          <w:rFonts w:asciiTheme="majorBidi" w:hAnsiTheme="majorBidi" w:cstheme="majorBidi"/>
          <w:sz w:val="24"/>
          <w:szCs w:val="24"/>
        </w:rPr>
        <w:fldChar w:fldCharType="end"/>
      </w:r>
      <w:r w:rsidRPr="007A2A61">
        <w:rPr>
          <w:rFonts w:asciiTheme="majorBidi" w:hAnsiTheme="majorBidi" w:cstheme="majorBidi"/>
          <w:sz w:val="24"/>
          <w:szCs w:val="24"/>
        </w:rPr>
        <w:t xml:space="preserve">. Examples of smart contracts include Steemit power, which provides leverage and utility in that it has a higher weight in value when it comes to the voting potential of an account holder. Steem magic bean tokens are awarded to users when they get positive evaluations on content created on the Steem network. Using smart contracts, it becomes possible to not only automate, but also decentralize identity, reputation and at the same time, reward users for positive input </w:t>
      </w:r>
      <w:r w:rsidRPr="007A2A61">
        <w:rPr>
          <w:rFonts w:asciiTheme="majorBidi" w:hAnsiTheme="majorBidi" w:cstheme="majorBidi"/>
          <w:sz w:val="24"/>
          <w:szCs w:val="24"/>
        </w:rPr>
        <w:fldChar w:fldCharType="begin"/>
      </w:r>
      <w:r w:rsidRPr="007A2A61">
        <w:rPr>
          <w:rFonts w:asciiTheme="majorBidi" w:hAnsiTheme="majorBidi" w:cstheme="majorBidi"/>
          <w:sz w:val="24"/>
          <w:szCs w:val="24"/>
        </w:rPr>
        <w:instrText xml:space="preserve"> ADDIN EN.CITE &lt;EndNote&gt;&lt;Cite&gt;&lt;Author&gt;Kosba&lt;/Author&gt;&lt;Year&gt;2016&lt;/Year&gt;&lt;RecNum&gt;117&lt;/RecNum&gt;&lt;DisplayText&gt;(Kosba, Miller, Shi, Wen, &amp;amp; Papamanthou, 2016)&lt;/DisplayText&gt;&lt;record&gt;&lt;rec-number&gt;117&lt;/rec-number&gt;&lt;foreign-keys&gt;&lt;key app="EN" db-id="d9vtadx5d29dtlepdtrpsp9jrw9wv22tww9x" timestamp="1537989373"&gt;117&lt;/key&gt;&lt;/foreign-keys&gt;&lt;ref-type name="Conference Proceedings"&gt;10&lt;/ref-type&gt;&lt;contributors&gt;&lt;authors&gt;&lt;author&gt;Kosba, Ahmed&lt;/author&gt;&lt;author&gt;Miller, Andrew&lt;/author&gt;&lt;author&gt;Shi, Elaine&lt;/author&gt;&lt;author&gt;Wen, Zikai&lt;/author&gt;&lt;author&gt;Papamanthou, Charalampos&lt;/author&gt;&lt;/authors&gt;&lt;/contributors&gt;&lt;titles&gt;&lt;title&gt;Hawk: The blockchain model of cryptography and privacy-preserving smart contracts&lt;/title&gt;&lt;secondary-title&gt;2016 IEEE Symposium on Security and Privacy (SP)&lt;/secondary-title&gt;&lt;/titles&gt;&lt;pages&gt;839-858&lt;/pages&gt;&lt;dates&gt;&lt;year&gt;2016&lt;/year&gt;&lt;/dates&gt;&lt;publisher&gt;IEEE&lt;/publisher&gt;&lt;isbn&gt;1509008241&lt;/isbn&gt;&lt;urls&gt;&lt;/urls&gt;&lt;/record&gt;&lt;/Cite&gt;&lt;/EndNote&gt;</w:instrText>
      </w:r>
      <w:r w:rsidRPr="007A2A61">
        <w:rPr>
          <w:rFonts w:asciiTheme="majorBidi" w:hAnsiTheme="majorBidi" w:cstheme="majorBidi"/>
          <w:sz w:val="24"/>
          <w:szCs w:val="24"/>
        </w:rPr>
        <w:fldChar w:fldCharType="separate"/>
      </w:r>
      <w:r w:rsidRPr="007A2A61">
        <w:rPr>
          <w:rFonts w:asciiTheme="majorBidi" w:hAnsiTheme="majorBidi" w:cstheme="majorBidi"/>
          <w:noProof/>
          <w:sz w:val="24"/>
          <w:szCs w:val="24"/>
        </w:rPr>
        <w:t>(Kosba, Miller, Shi, Wen, &amp; Papamanthou, 2016)</w:t>
      </w:r>
      <w:r w:rsidRPr="007A2A61">
        <w:rPr>
          <w:rFonts w:asciiTheme="majorBidi" w:hAnsiTheme="majorBidi" w:cstheme="majorBidi"/>
          <w:sz w:val="24"/>
          <w:szCs w:val="24"/>
        </w:rPr>
        <w:fldChar w:fldCharType="end"/>
      </w:r>
      <w:r w:rsidRPr="007A2A61">
        <w:rPr>
          <w:rFonts w:asciiTheme="majorBidi" w:hAnsiTheme="majorBidi" w:cstheme="majorBidi"/>
          <w:sz w:val="24"/>
          <w:szCs w:val="24"/>
        </w:rPr>
        <w:t>.</w:t>
      </w:r>
      <w:r w:rsidRPr="007A2A61" w:rsidDel="001813C9">
        <w:rPr>
          <w:rFonts w:asciiTheme="majorBidi" w:hAnsiTheme="majorBidi" w:cstheme="majorBidi"/>
          <w:sz w:val="24"/>
          <w:szCs w:val="24"/>
        </w:rPr>
        <w:t xml:space="preserve"> </w:t>
      </w:r>
    </w:p>
    <w:p w14:paraId="73F426F1" w14:textId="7BA3DD71" w:rsidR="009326A6" w:rsidRPr="007A2A61" w:rsidRDefault="009326A6" w:rsidP="009326A6">
      <w:pPr>
        <w:spacing w:after="0" w:line="480" w:lineRule="auto"/>
        <w:ind w:firstLine="720"/>
        <w:rPr>
          <w:rFonts w:asciiTheme="majorBidi" w:eastAsia="Lucida Sans Unicode" w:hAnsiTheme="majorBidi" w:cstheme="majorBidi"/>
          <w:kern w:val="1"/>
          <w:sz w:val="24"/>
          <w:szCs w:val="24"/>
          <w:lang w:eastAsia="zh-CN" w:bidi="hi-IN"/>
        </w:rPr>
      </w:pPr>
      <w:r w:rsidRPr="007A2A61">
        <w:rPr>
          <w:rFonts w:asciiTheme="majorBidi" w:hAnsiTheme="majorBidi" w:cstheme="majorBidi"/>
          <w:sz w:val="24"/>
          <w:szCs w:val="24"/>
        </w:rPr>
        <w:t>The copyright platform using blockchain technology with time</w:t>
      </w:r>
      <w:r w:rsidR="00571250" w:rsidRPr="007A2A61">
        <w:rPr>
          <w:rFonts w:asciiTheme="majorBidi" w:hAnsiTheme="majorBidi" w:cstheme="majorBidi"/>
          <w:sz w:val="24"/>
          <w:szCs w:val="24"/>
        </w:rPr>
        <w:t>-</w:t>
      </w:r>
      <w:r w:rsidRPr="007A2A61">
        <w:rPr>
          <w:rFonts w:asciiTheme="majorBidi" w:hAnsiTheme="majorBidi" w:cstheme="majorBidi"/>
          <w:sz w:val="24"/>
          <w:szCs w:val="24"/>
        </w:rPr>
        <w:t xml:space="preserve">stamping property provides us with the data to calculate the number of citations of an author’s work and the number of Likes on comments. Based on the stated criteria, authors get rewards financially. In this proposed </w:t>
      </w:r>
      <w:r w:rsidRPr="007A2A61">
        <w:rPr>
          <w:rFonts w:asciiTheme="majorBidi" w:eastAsiaTheme="minorHAnsi" w:hAnsiTheme="majorBidi" w:cstheme="majorBidi"/>
          <w:sz w:val="24"/>
          <w:szCs w:val="24"/>
        </w:rPr>
        <w:t>research</w:t>
      </w:r>
      <w:r w:rsidRPr="007A2A61">
        <w:rPr>
          <w:rFonts w:asciiTheme="majorBidi" w:hAnsiTheme="majorBidi" w:cstheme="majorBidi"/>
          <w:sz w:val="24"/>
          <w:szCs w:val="24"/>
        </w:rPr>
        <w:t xml:space="preserve">, we call it an Authorship Reward. </w:t>
      </w:r>
      <w:r w:rsidRPr="007A2A61">
        <w:rPr>
          <w:rFonts w:asciiTheme="majorBidi" w:eastAsia="Lucida Sans Unicode" w:hAnsiTheme="majorBidi" w:cstheme="majorBidi"/>
          <w:kern w:val="1"/>
          <w:sz w:val="24"/>
          <w:szCs w:val="24"/>
          <w:lang w:eastAsia="zh-CN" w:bidi="hi-IN"/>
        </w:rPr>
        <w:t xml:space="preserve">Authorship Rewards are given when the published posts and comments of the author are liked and reposted by other authors. </w:t>
      </w:r>
      <w:r w:rsidRPr="007A2A61">
        <w:rPr>
          <w:rFonts w:asciiTheme="majorBidi" w:hAnsiTheme="majorBidi" w:cstheme="majorBidi"/>
          <w:sz w:val="24"/>
          <w:szCs w:val="24"/>
        </w:rPr>
        <w:t>Additionally, the application has an alternative method of rewarding authors, known as the Author Support Reward. If an author</w:t>
      </w:r>
      <w:r w:rsidR="00571250" w:rsidRPr="007A2A61">
        <w:rPr>
          <w:rFonts w:asciiTheme="majorBidi" w:hAnsiTheme="majorBidi" w:cstheme="majorBidi"/>
          <w:sz w:val="24"/>
          <w:szCs w:val="24"/>
        </w:rPr>
        <w:t>’s</w:t>
      </w:r>
      <w:r w:rsidRPr="007A2A61">
        <w:rPr>
          <w:rFonts w:asciiTheme="majorBidi" w:hAnsiTheme="majorBidi" w:cstheme="majorBidi"/>
          <w:sz w:val="24"/>
          <w:szCs w:val="24"/>
        </w:rPr>
        <w:t xml:space="preserve"> work is cited by multiple authors, then the owner of the article will automatically gain rewards based on the number of citations. The feature named as Authors Support Reward promotes recognition of authors. The reward system is essential, as it recognizes authors who made big impacts; thus, giving them the required motivation in their research areas. </w:t>
      </w:r>
      <w:bookmarkEnd w:id="4"/>
      <w:r w:rsidRPr="007A2A61">
        <w:rPr>
          <w:rFonts w:asciiTheme="majorBidi" w:eastAsia="Lucida Sans Unicode" w:hAnsiTheme="majorBidi" w:cstheme="majorBidi"/>
          <w:kern w:val="1"/>
          <w:sz w:val="24"/>
          <w:szCs w:val="24"/>
          <w:lang w:eastAsia="zh-CN" w:bidi="hi-IN"/>
        </w:rPr>
        <w:t xml:space="preserve">The rewards can be simply collected by </w:t>
      </w:r>
      <w:r w:rsidR="00571250" w:rsidRPr="007A2A61">
        <w:rPr>
          <w:rFonts w:asciiTheme="majorBidi" w:eastAsia="Lucida Sans Unicode" w:hAnsiTheme="majorBidi" w:cstheme="majorBidi"/>
          <w:kern w:val="1"/>
          <w:sz w:val="24"/>
          <w:szCs w:val="24"/>
          <w:lang w:eastAsia="zh-CN" w:bidi="hi-IN"/>
        </w:rPr>
        <w:t xml:space="preserve">a </w:t>
      </w:r>
      <w:r w:rsidRPr="007A2A61">
        <w:rPr>
          <w:rFonts w:asciiTheme="majorBidi" w:eastAsia="Lucida Sans Unicode" w:hAnsiTheme="majorBidi" w:cstheme="majorBidi"/>
          <w:kern w:val="1"/>
          <w:sz w:val="24"/>
          <w:szCs w:val="24"/>
          <w:lang w:eastAsia="zh-CN" w:bidi="hi-IN"/>
        </w:rPr>
        <w:t>donation from the readers or reward points from other authors who cite published articles. Someone who buys articles and those who cite published articles reward</w:t>
      </w:r>
      <w:r w:rsidR="00571250" w:rsidRPr="007A2A61">
        <w:rPr>
          <w:rFonts w:asciiTheme="majorBidi" w:eastAsia="Lucida Sans Unicode" w:hAnsiTheme="majorBidi" w:cstheme="majorBidi"/>
          <w:kern w:val="1"/>
          <w:sz w:val="24"/>
          <w:szCs w:val="24"/>
          <w:lang w:eastAsia="zh-CN" w:bidi="hi-IN"/>
        </w:rPr>
        <w:t>s</w:t>
      </w:r>
      <w:r w:rsidRPr="007A2A61">
        <w:rPr>
          <w:rFonts w:asciiTheme="majorBidi" w:eastAsia="Lucida Sans Unicode" w:hAnsiTheme="majorBidi" w:cstheme="majorBidi"/>
          <w:kern w:val="1"/>
          <w:sz w:val="24"/>
          <w:szCs w:val="24"/>
          <w:lang w:eastAsia="zh-CN" w:bidi="hi-IN"/>
        </w:rPr>
        <w:t xml:space="preserve"> the original author of the articles. The reward flow is illustrated in Figure </w:t>
      </w:r>
      <w:r w:rsidR="00EB4F6A" w:rsidRPr="007A2A61">
        <w:rPr>
          <w:rFonts w:asciiTheme="majorBidi" w:eastAsia="Lucida Sans Unicode" w:hAnsiTheme="majorBidi" w:cstheme="majorBidi"/>
          <w:kern w:val="1"/>
          <w:sz w:val="24"/>
          <w:szCs w:val="24"/>
          <w:lang w:eastAsia="zh-CN" w:bidi="hi-IN"/>
        </w:rPr>
        <w:t>4</w:t>
      </w:r>
      <w:r w:rsidRPr="007A2A61">
        <w:rPr>
          <w:rFonts w:asciiTheme="majorBidi" w:eastAsia="Lucida Sans Unicode" w:hAnsiTheme="majorBidi" w:cstheme="majorBidi"/>
          <w:kern w:val="1"/>
          <w:sz w:val="24"/>
          <w:szCs w:val="24"/>
          <w:lang w:eastAsia="zh-CN" w:bidi="hi-IN"/>
        </w:rPr>
        <w:t>.</w:t>
      </w:r>
    </w:p>
    <w:p w14:paraId="7CEDC427" w14:textId="77777777" w:rsidR="00BC6F37" w:rsidRPr="007A2A61" w:rsidRDefault="00BC6F37" w:rsidP="00BC6F37">
      <w:pPr>
        <w:spacing w:after="0" w:line="480" w:lineRule="auto"/>
        <w:rPr>
          <w:rFonts w:asciiTheme="majorBidi" w:hAnsiTheme="majorBidi" w:cstheme="majorBidi"/>
          <w:b/>
          <w:bCs/>
          <w:sz w:val="24"/>
          <w:szCs w:val="24"/>
        </w:rPr>
      </w:pPr>
      <w:r w:rsidRPr="007A2A61">
        <w:rPr>
          <w:rFonts w:asciiTheme="majorBidi" w:hAnsiTheme="majorBidi" w:cstheme="majorBidi"/>
          <w:b/>
          <w:bCs/>
          <w:sz w:val="24"/>
          <w:szCs w:val="24"/>
        </w:rPr>
        <w:t>Figure 4</w:t>
      </w:r>
    </w:p>
    <w:p w14:paraId="2ED7BCF2" w14:textId="53F1C3B4" w:rsidR="00BC6F37" w:rsidRPr="007A2A61" w:rsidRDefault="00BC6F37" w:rsidP="00BC6F37">
      <w:pPr>
        <w:spacing w:after="0" w:line="480" w:lineRule="auto"/>
        <w:rPr>
          <w:rFonts w:asciiTheme="majorBidi" w:hAnsiTheme="majorBidi" w:cstheme="majorBidi"/>
          <w:i/>
          <w:iCs/>
          <w:sz w:val="24"/>
          <w:szCs w:val="24"/>
        </w:rPr>
      </w:pPr>
      <w:r w:rsidRPr="007A2A61">
        <w:rPr>
          <w:rFonts w:asciiTheme="majorBidi" w:hAnsiTheme="majorBidi" w:cstheme="majorBidi"/>
          <w:i/>
          <w:iCs/>
          <w:sz w:val="24"/>
          <w:szCs w:val="24"/>
        </w:rPr>
        <w:t>Rewards flow to original authors</w:t>
      </w:r>
    </w:p>
    <w:p w14:paraId="7886E0E3" w14:textId="5B6B7923" w:rsidR="009326A6" w:rsidRPr="007A2A61" w:rsidRDefault="009326A6" w:rsidP="009326A6">
      <w:pPr>
        <w:spacing w:after="0" w:line="480" w:lineRule="auto"/>
        <w:rPr>
          <w:rFonts w:asciiTheme="majorBidi" w:hAnsiTheme="majorBidi" w:cstheme="majorBidi"/>
          <w:i/>
          <w:iCs/>
          <w:sz w:val="24"/>
          <w:szCs w:val="24"/>
        </w:rPr>
      </w:pPr>
      <w:r w:rsidRPr="007A2A61">
        <w:rPr>
          <w:rFonts w:asciiTheme="majorBidi" w:hAnsiTheme="majorBidi" w:cstheme="majorBidi"/>
          <w:noProof/>
          <w:sz w:val="24"/>
          <w:szCs w:val="24"/>
        </w:rPr>
        <mc:AlternateContent>
          <mc:Choice Requires="wpg">
            <w:drawing>
              <wp:inline distT="0" distB="0" distL="0" distR="0" wp14:anchorId="0AE54E4F" wp14:editId="19F9E439">
                <wp:extent cx="5804535" cy="1623060"/>
                <wp:effectExtent l="0" t="0" r="24765" b="15240"/>
                <wp:docPr id="1" name="Group 1"/>
                <wp:cNvGraphicFramePr/>
                <a:graphic xmlns:a="http://schemas.openxmlformats.org/drawingml/2006/main">
                  <a:graphicData uri="http://schemas.microsoft.com/office/word/2010/wordprocessingGroup">
                    <wpg:wgp>
                      <wpg:cNvGrpSpPr/>
                      <wpg:grpSpPr>
                        <a:xfrm>
                          <a:off x="0" y="0"/>
                          <a:ext cx="5804535" cy="1623060"/>
                          <a:chOff x="0" y="0"/>
                          <a:chExt cx="5781675" cy="1885950"/>
                        </a:xfrm>
                      </wpg:grpSpPr>
                      <wps:wsp>
                        <wps:cNvPr id="2" name="Rectangle 2"/>
                        <wps:cNvSpPr/>
                        <wps:spPr>
                          <a:xfrm>
                            <a:off x="0" y="38100"/>
                            <a:ext cx="1781175" cy="1847850"/>
                          </a:xfrm>
                          <a:prstGeom prst="rect">
                            <a:avLst/>
                          </a:prstGeom>
                        </wps:spPr>
                        <wps:style>
                          <a:lnRef idx="2">
                            <a:schemeClr val="dk1"/>
                          </a:lnRef>
                          <a:fillRef idx="1">
                            <a:schemeClr val="lt1"/>
                          </a:fillRef>
                          <a:effectRef idx="0">
                            <a:schemeClr val="dk1"/>
                          </a:effectRef>
                          <a:fontRef idx="minor">
                            <a:schemeClr val="dk1"/>
                          </a:fontRef>
                        </wps:style>
                        <wps:txbx>
                          <w:txbxContent>
                            <w:p w14:paraId="28E801B3" w14:textId="77777777" w:rsidR="007E5508" w:rsidRPr="005E42DA" w:rsidRDefault="007E5508" w:rsidP="009326A6">
                              <w:pPr>
                                <w:jc w:val="center"/>
                                <w:rPr>
                                  <w:rFonts w:asciiTheme="majorBidi" w:hAnsiTheme="majorBidi" w:cstheme="majorBidi"/>
                                  <w:b/>
                                  <w:sz w:val="24"/>
                                  <w:szCs w:val="24"/>
                                </w:rPr>
                              </w:pPr>
                              <w:r w:rsidRPr="005E42DA">
                                <w:rPr>
                                  <w:rFonts w:asciiTheme="majorBidi" w:hAnsiTheme="majorBidi" w:cstheme="majorBidi"/>
                                  <w:b/>
                                  <w:sz w:val="24"/>
                                  <w:szCs w:val="24"/>
                                </w:rPr>
                                <w:t>Rewards to Author</w:t>
                              </w:r>
                            </w:p>
                            <w:p w14:paraId="679608F7" w14:textId="77777777" w:rsidR="007E5508" w:rsidRPr="005E42DA" w:rsidRDefault="007E5508" w:rsidP="009326A6">
                              <w:pPr>
                                <w:pStyle w:val="ListParagraph"/>
                                <w:numPr>
                                  <w:ilvl w:val="0"/>
                                  <w:numId w:val="20"/>
                                </w:numPr>
                                <w:rPr>
                                  <w:rFonts w:asciiTheme="majorBidi" w:hAnsiTheme="majorBidi" w:cstheme="majorBidi"/>
                                  <w:sz w:val="24"/>
                                  <w:szCs w:val="24"/>
                                </w:rPr>
                              </w:pPr>
                              <w:r w:rsidRPr="005E42DA">
                                <w:rPr>
                                  <w:rFonts w:asciiTheme="majorBidi" w:hAnsiTheme="majorBidi" w:cstheme="majorBidi"/>
                                  <w:sz w:val="24"/>
                                  <w:szCs w:val="24"/>
                                </w:rPr>
                                <w:t>Likes on Authors Work</w:t>
                              </w:r>
                            </w:p>
                            <w:p w14:paraId="01E2DCE0" w14:textId="77777777" w:rsidR="007E5508" w:rsidRPr="005E42DA" w:rsidRDefault="007E5508" w:rsidP="009326A6">
                              <w:pPr>
                                <w:pStyle w:val="ListParagraph"/>
                                <w:numPr>
                                  <w:ilvl w:val="0"/>
                                  <w:numId w:val="20"/>
                                </w:numPr>
                                <w:rPr>
                                  <w:rFonts w:asciiTheme="majorBidi" w:hAnsiTheme="majorBidi" w:cstheme="majorBidi"/>
                                  <w:sz w:val="24"/>
                                  <w:szCs w:val="24"/>
                                </w:rPr>
                              </w:pPr>
                              <w:r w:rsidRPr="005E42DA">
                                <w:rPr>
                                  <w:rFonts w:asciiTheme="majorBidi" w:hAnsiTheme="majorBidi" w:cstheme="majorBidi"/>
                                  <w:sz w:val="24"/>
                                  <w:szCs w:val="24"/>
                                </w:rPr>
                                <w:t>Number of Citations</w:t>
                              </w:r>
                            </w:p>
                            <w:p w14:paraId="77403B7D" w14:textId="77777777" w:rsidR="007E5508" w:rsidRPr="005E42DA" w:rsidRDefault="007E5508" w:rsidP="009326A6">
                              <w:pPr>
                                <w:pStyle w:val="ListParagraph"/>
                                <w:numPr>
                                  <w:ilvl w:val="0"/>
                                  <w:numId w:val="20"/>
                                </w:numPr>
                                <w:rPr>
                                  <w:rFonts w:asciiTheme="majorBidi" w:hAnsiTheme="majorBidi" w:cstheme="majorBidi"/>
                                </w:rPr>
                              </w:pPr>
                              <w:r w:rsidRPr="005E42DA">
                                <w:rPr>
                                  <w:rFonts w:asciiTheme="majorBidi" w:hAnsiTheme="majorBidi" w:cstheme="majorBidi"/>
                                  <w:sz w:val="24"/>
                                  <w:szCs w:val="24"/>
                                </w:rPr>
                                <w:t>Comment on Author’s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4000500" y="0"/>
                            <a:ext cx="1781175" cy="1847850"/>
                          </a:xfrm>
                          <a:prstGeom prst="rect">
                            <a:avLst/>
                          </a:prstGeom>
                        </wps:spPr>
                        <wps:style>
                          <a:lnRef idx="2">
                            <a:schemeClr val="dk1"/>
                          </a:lnRef>
                          <a:fillRef idx="1">
                            <a:schemeClr val="lt1"/>
                          </a:fillRef>
                          <a:effectRef idx="0">
                            <a:schemeClr val="dk1"/>
                          </a:effectRef>
                          <a:fontRef idx="minor">
                            <a:schemeClr val="dk1"/>
                          </a:fontRef>
                        </wps:style>
                        <wps:txbx>
                          <w:txbxContent>
                            <w:p w14:paraId="3B00AD97" w14:textId="77777777" w:rsidR="007E5508" w:rsidRPr="005E42DA" w:rsidRDefault="007E5508" w:rsidP="009326A6">
                              <w:pPr>
                                <w:jc w:val="center"/>
                                <w:rPr>
                                  <w:rFonts w:asciiTheme="majorBidi" w:hAnsiTheme="majorBidi" w:cstheme="majorBidi"/>
                                  <w:b/>
                                  <w:sz w:val="24"/>
                                  <w:szCs w:val="24"/>
                                </w:rPr>
                              </w:pPr>
                              <w:r w:rsidRPr="005E42DA">
                                <w:rPr>
                                  <w:rFonts w:asciiTheme="majorBidi" w:hAnsiTheme="majorBidi" w:cstheme="majorBidi"/>
                                  <w:b/>
                                  <w:sz w:val="24"/>
                                  <w:szCs w:val="24"/>
                                </w:rPr>
                                <w:t>Rewards Source from Readers</w:t>
                              </w:r>
                            </w:p>
                            <w:p w14:paraId="241054E5" w14:textId="77777777" w:rsidR="007E5508" w:rsidRPr="005E42DA" w:rsidRDefault="007E5508" w:rsidP="009326A6">
                              <w:pPr>
                                <w:pStyle w:val="ListParagraph"/>
                                <w:numPr>
                                  <w:ilvl w:val="0"/>
                                  <w:numId w:val="21"/>
                                </w:numPr>
                                <w:rPr>
                                  <w:rFonts w:asciiTheme="majorBidi" w:hAnsiTheme="majorBidi" w:cstheme="majorBidi"/>
                                  <w:sz w:val="24"/>
                                  <w:szCs w:val="24"/>
                                </w:rPr>
                              </w:pPr>
                              <w:r w:rsidRPr="005E42DA">
                                <w:rPr>
                                  <w:rFonts w:asciiTheme="majorBidi" w:hAnsiTheme="majorBidi" w:cstheme="majorBidi"/>
                                  <w:sz w:val="24"/>
                                  <w:szCs w:val="24"/>
                                </w:rPr>
                                <w:t>Buying an article</w:t>
                              </w:r>
                            </w:p>
                            <w:p w14:paraId="2195A345" w14:textId="77777777" w:rsidR="007E5508" w:rsidRPr="005E42DA" w:rsidRDefault="007E5508" w:rsidP="009326A6">
                              <w:pPr>
                                <w:pStyle w:val="ListParagraph"/>
                                <w:numPr>
                                  <w:ilvl w:val="0"/>
                                  <w:numId w:val="21"/>
                                </w:numPr>
                                <w:rPr>
                                  <w:rFonts w:asciiTheme="majorBidi" w:hAnsiTheme="majorBidi" w:cstheme="majorBidi"/>
                                  <w:sz w:val="24"/>
                                  <w:szCs w:val="24"/>
                                </w:rPr>
                              </w:pPr>
                              <w:r w:rsidRPr="005E42DA">
                                <w:rPr>
                                  <w:rFonts w:asciiTheme="majorBidi" w:hAnsiTheme="majorBidi" w:cstheme="majorBidi"/>
                                  <w:sz w:val="24"/>
                                  <w:szCs w:val="24"/>
                                </w:rPr>
                                <w:t>Citing an article</w:t>
                              </w:r>
                            </w:p>
                            <w:p w14:paraId="04A54BE3" w14:textId="77777777" w:rsidR="007E5508" w:rsidRPr="005E42DA" w:rsidRDefault="007E5508" w:rsidP="009326A6">
                              <w:pPr>
                                <w:pStyle w:val="ListParagraph"/>
                                <w:numPr>
                                  <w:ilvl w:val="0"/>
                                  <w:numId w:val="21"/>
                                </w:numPr>
                                <w:rPr>
                                  <w:rFonts w:asciiTheme="majorBidi" w:hAnsiTheme="majorBidi" w:cstheme="majorBidi"/>
                                  <w:sz w:val="24"/>
                                  <w:szCs w:val="24"/>
                                </w:rPr>
                              </w:pPr>
                              <w:r w:rsidRPr="005E42DA">
                                <w:rPr>
                                  <w:rFonts w:asciiTheme="majorBidi" w:hAnsiTheme="majorBidi" w:cstheme="majorBidi"/>
                                  <w:sz w:val="24"/>
                                  <w:szCs w:val="24"/>
                                </w:rPr>
                                <w:t>Reader’s Donations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Rounded Corners 4"/>
                        <wps:cNvSpPr/>
                        <wps:spPr>
                          <a:xfrm>
                            <a:off x="2286000" y="457200"/>
                            <a:ext cx="1219200" cy="933450"/>
                          </a:xfrm>
                          <a:prstGeom prst="roundRect">
                            <a:avLst/>
                          </a:prstGeom>
                        </wps:spPr>
                        <wps:style>
                          <a:lnRef idx="2">
                            <a:schemeClr val="dk1"/>
                          </a:lnRef>
                          <a:fillRef idx="1">
                            <a:schemeClr val="lt1"/>
                          </a:fillRef>
                          <a:effectRef idx="0">
                            <a:schemeClr val="dk1"/>
                          </a:effectRef>
                          <a:fontRef idx="minor">
                            <a:schemeClr val="dk1"/>
                          </a:fontRef>
                        </wps:style>
                        <wps:txbx>
                          <w:txbxContent>
                            <w:p w14:paraId="0CA2B6ED" w14:textId="77777777" w:rsidR="007E5508" w:rsidRPr="005E42DA" w:rsidRDefault="007E5508" w:rsidP="009326A6">
                              <w:pPr>
                                <w:jc w:val="center"/>
                                <w:rPr>
                                  <w:rFonts w:asciiTheme="majorBidi" w:hAnsiTheme="majorBidi" w:cstheme="majorBidi"/>
                                  <w:b/>
                                  <w:sz w:val="24"/>
                                  <w:szCs w:val="24"/>
                                </w:rPr>
                              </w:pPr>
                              <w:r w:rsidRPr="005E42DA">
                                <w:rPr>
                                  <w:rFonts w:asciiTheme="majorBidi" w:hAnsiTheme="majorBidi" w:cstheme="majorBidi"/>
                                  <w:b/>
                                  <w:sz w:val="24"/>
                                  <w:szCs w:val="24"/>
                                </w:rPr>
                                <w:t>Rewards Pool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1781175" y="942975"/>
                            <a:ext cx="504825"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flipH="1">
                            <a:off x="3514725" y="914400"/>
                            <a:ext cx="485775" cy="95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0AE54E4F" id="Group 1" o:spid="_x0000_s1047" style="width:457.05pt;height:127.8pt;mso-position-horizontal-relative:char;mso-position-vertical-relative:line" coordsize="57816,1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">
                <v:rect id="Rectangle 2" o:spid="_x0000_s1048" style="position:absolute;top:381;width:17811;height:18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" fillcolor="white [3201]" strokecolor="black [3200]" strokeweight="1pt">
                  <v:textbox>
                    <w:txbxContent>
                      <w:p w14:paraId="28E801B3" w14:textId="77777777" w:rsidR="007E5508" w:rsidRPr="005E42DA" w:rsidRDefault="007E5508" w:rsidP="009326A6">
                        <w:pPr>
                          <w:jc w:val="center"/>
                          <w:rPr>
                            <w:rFonts w:asciiTheme="majorBidi" w:hAnsiTheme="majorBidi" w:cstheme="majorBidi"/>
                            <w:b/>
                            <w:sz w:val="24"/>
                            <w:szCs w:val="24"/>
                          </w:rPr>
                        </w:pPr>
                        <w:r w:rsidRPr="005E42DA">
                          <w:rPr>
                            <w:rFonts w:asciiTheme="majorBidi" w:hAnsiTheme="majorBidi" w:cstheme="majorBidi"/>
                            <w:b/>
                            <w:sz w:val="24"/>
                            <w:szCs w:val="24"/>
                          </w:rPr>
                          <w:t>Rewards to Author</w:t>
                        </w:r>
                      </w:p>
                      <w:p w14:paraId="679608F7" w14:textId="77777777" w:rsidR="007E5508" w:rsidRPr="005E42DA" w:rsidRDefault="007E5508" w:rsidP="009326A6">
                        <w:pPr>
                          <w:pStyle w:val="ListParagraph"/>
                          <w:numPr>
                            <w:ilvl w:val="0"/>
                            <w:numId w:val="20"/>
                          </w:numPr>
                          <w:rPr>
                            <w:rFonts w:asciiTheme="majorBidi" w:hAnsiTheme="majorBidi" w:cstheme="majorBidi"/>
                            <w:sz w:val="24"/>
                            <w:szCs w:val="24"/>
                          </w:rPr>
                        </w:pPr>
                        <w:r w:rsidRPr="005E42DA">
                          <w:rPr>
                            <w:rFonts w:asciiTheme="majorBidi" w:hAnsiTheme="majorBidi" w:cstheme="majorBidi"/>
                            <w:sz w:val="24"/>
                            <w:szCs w:val="24"/>
                          </w:rPr>
                          <w:t>Likes on Authors Work</w:t>
                        </w:r>
                      </w:p>
                      <w:p w14:paraId="01E2DCE0" w14:textId="77777777" w:rsidR="007E5508" w:rsidRPr="005E42DA" w:rsidRDefault="007E5508" w:rsidP="009326A6">
                        <w:pPr>
                          <w:pStyle w:val="ListParagraph"/>
                          <w:numPr>
                            <w:ilvl w:val="0"/>
                            <w:numId w:val="20"/>
                          </w:numPr>
                          <w:rPr>
                            <w:rFonts w:asciiTheme="majorBidi" w:hAnsiTheme="majorBidi" w:cstheme="majorBidi"/>
                            <w:sz w:val="24"/>
                            <w:szCs w:val="24"/>
                          </w:rPr>
                        </w:pPr>
                        <w:r w:rsidRPr="005E42DA">
                          <w:rPr>
                            <w:rFonts w:asciiTheme="majorBidi" w:hAnsiTheme="majorBidi" w:cstheme="majorBidi"/>
                            <w:sz w:val="24"/>
                            <w:szCs w:val="24"/>
                          </w:rPr>
                          <w:t>Number of Citations</w:t>
                        </w:r>
                      </w:p>
                      <w:p w14:paraId="77403B7D" w14:textId="77777777" w:rsidR="007E5508" w:rsidRPr="005E42DA" w:rsidRDefault="007E5508" w:rsidP="009326A6">
                        <w:pPr>
                          <w:pStyle w:val="ListParagraph"/>
                          <w:numPr>
                            <w:ilvl w:val="0"/>
                            <w:numId w:val="20"/>
                          </w:numPr>
                          <w:rPr>
                            <w:rFonts w:asciiTheme="majorBidi" w:hAnsiTheme="majorBidi" w:cstheme="majorBidi"/>
                          </w:rPr>
                        </w:pPr>
                        <w:r w:rsidRPr="005E42DA">
                          <w:rPr>
                            <w:rFonts w:asciiTheme="majorBidi" w:hAnsiTheme="majorBidi" w:cstheme="majorBidi"/>
                            <w:sz w:val="24"/>
                            <w:szCs w:val="24"/>
                          </w:rPr>
                          <w:t>Comment on Author’s work</w:t>
                        </w:r>
                      </w:p>
                    </w:txbxContent>
                  </v:textbox>
                </v:rect>
                <v:rect id="Rectangle 3" o:spid="_x0000_s1049" style="position:absolute;left:40005;width:17811;height:18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g6wwAAANoAAAAPAAAAZHJzL2Rvd25yZXYueG1sRI9Ba8JA&#10;FITvBf/D8oTe6sYW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51zoOsMAAADaAAAADwAA&#10;AAAAAAAAAAAAAAAHAgAAZHJzL2Rvd25yZXYueG1sUEsFBgAAAAADAAMAtwAAAPcCAAAAAA==&#10;" fillcolor="white [3201]" strokecolor="black [3200]" strokeweight="1pt">
                  <v:textbox>
                    <w:txbxContent>
                      <w:p w14:paraId="3B00AD97" w14:textId="77777777" w:rsidR="007E5508" w:rsidRPr="005E42DA" w:rsidRDefault="007E5508" w:rsidP="009326A6">
                        <w:pPr>
                          <w:jc w:val="center"/>
                          <w:rPr>
                            <w:rFonts w:asciiTheme="majorBidi" w:hAnsiTheme="majorBidi" w:cstheme="majorBidi"/>
                            <w:b/>
                            <w:sz w:val="24"/>
                            <w:szCs w:val="24"/>
                          </w:rPr>
                        </w:pPr>
                        <w:r w:rsidRPr="005E42DA">
                          <w:rPr>
                            <w:rFonts w:asciiTheme="majorBidi" w:hAnsiTheme="majorBidi" w:cstheme="majorBidi"/>
                            <w:b/>
                            <w:sz w:val="24"/>
                            <w:szCs w:val="24"/>
                          </w:rPr>
                          <w:t>Rewards Source from Readers</w:t>
                        </w:r>
                      </w:p>
                      <w:p w14:paraId="241054E5" w14:textId="77777777" w:rsidR="007E5508" w:rsidRPr="005E42DA" w:rsidRDefault="007E5508" w:rsidP="009326A6">
                        <w:pPr>
                          <w:pStyle w:val="ListParagraph"/>
                          <w:numPr>
                            <w:ilvl w:val="0"/>
                            <w:numId w:val="21"/>
                          </w:numPr>
                          <w:rPr>
                            <w:rFonts w:asciiTheme="majorBidi" w:hAnsiTheme="majorBidi" w:cstheme="majorBidi"/>
                            <w:sz w:val="24"/>
                            <w:szCs w:val="24"/>
                          </w:rPr>
                        </w:pPr>
                        <w:r w:rsidRPr="005E42DA">
                          <w:rPr>
                            <w:rFonts w:asciiTheme="majorBidi" w:hAnsiTheme="majorBidi" w:cstheme="majorBidi"/>
                            <w:sz w:val="24"/>
                            <w:szCs w:val="24"/>
                          </w:rPr>
                          <w:t>Buying an article</w:t>
                        </w:r>
                      </w:p>
                      <w:p w14:paraId="2195A345" w14:textId="77777777" w:rsidR="007E5508" w:rsidRPr="005E42DA" w:rsidRDefault="007E5508" w:rsidP="009326A6">
                        <w:pPr>
                          <w:pStyle w:val="ListParagraph"/>
                          <w:numPr>
                            <w:ilvl w:val="0"/>
                            <w:numId w:val="21"/>
                          </w:numPr>
                          <w:rPr>
                            <w:rFonts w:asciiTheme="majorBidi" w:hAnsiTheme="majorBidi" w:cstheme="majorBidi"/>
                            <w:sz w:val="24"/>
                            <w:szCs w:val="24"/>
                          </w:rPr>
                        </w:pPr>
                        <w:r w:rsidRPr="005E42DA">
                          <w:rPr>
                            <w:rFonts w:asciiTheme="majorBidi" w:hAnsiTheme="majorBidi" w:cstheme="majorBidi"/>
                            <w:sz w:val="24"/>
                            <w:szCs w:val="24"/>
                          </w:rPr>
                          <w:t>Citing an article</w:t>
                        </w:r>
                      </w:p>
                      <w:p w14:paraId="04A54BE3" w14:textId="77777777" w:rsidR="007E5508" w:rsidRPr="005E42DA" w:rsidRDefault="007E5508" w:rsidP="009326A6">
                        <w:pPr>
                          <w:pStyle w:val="ListParagraph"/>
                          <w:numPr>
                            <w:ilvl w:val="0"/>
                            <w:numId w:val="21"/>
                          </w:numPr>
                          <w:rPr>
                            <w:rFonts w:asciiTheme="majorBidi" w:hAnsiTheme="majorBidi" w:cstheme="majorBidi"/>
                            <w:sz w:val="24"/>
                            <w:szCs w:val="24"/>
                          </w:rPr>
                        </w:pPr>
                        <w:r w:rsidRPr="005E42DA">
                          <w:rPr>
                            <w:rFonts w:asciiTheme="majorBidi" w:hAnsiTheme="majorBidi" w:cstheme="majorBidi"/>
                            <w:sz w:val="24"/>
                            <w:szCs w:val="24"/>
                          </w:rPr>
                          <w:t>Reader’s Donations</w:t>
                        </w:r>
                      </w:p>
                    </w:txbxContent>
                  </v:textbox>
                </v:rect>
                <v:roundrect id="Rectangle: Rounded Corners 4" o:spid="_x0000_s1050" style="position:absolute;left:22860;top:4572;width:12192;height:9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" fillcolor="white [3201]" strokecolor="black [3200]" strokeweight="1pt">
                  <v:stroke joinstyle="miter"/>
                  <v:textbox>
                    <w:txbxContent>
                      <w:p w14:paraId="0CA2B6ED" w14:textId="77777777" w:rsidR="007E5508" w:rsidRPr="005E42DA" w:rsidRDefault="007E5508" w:rsidP="009326A6">
                        <w:pPr>
                          <w:jc w:val="center"/>
                          <w:rPr>
                            <w:rFonts w:asciiTheme="majorBidi" w:hAnsiTheme="majorBidi" w:cstheme="majorBidi"/>
                            <w:b/>
                            <w:sz w:val="24"/>
                            <w:szCs w:val="24"/>
                          </w:rPr>
                        </w:pPr>
                        <w:r w:rsidRPr="005E42DA">
                          <w:rPr>
                            <w:rFonts w:asciiTheme="majorBidi" w:hAnsiTheme="majorBidi" w:cstheme="majorBidi"/>
                            <w:b/>
                            <w:sz w:val="24"/>
                            <w:szCs w:val="24"/>
                          </w:rPr>
                          <w:t>Rewards Pool</w:t>
                        </w:r>
                      </w:p>
                    </w:txbxContent>
                  </v:textbox>
                </v:roundrect>
                <v:shape id="Straight Arrow Connector 5" o:spid="_x0000_s1051" type="#_x0000_t32" style="position:absolute;left:17811;top:9429;width:50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" strokecolor="black [3200]" strokeweight="2.25pt">
                  <v:stroke endarrow="block" joinstyle="miter"/>
                </v:shape>
                <v:shape id="Straight Arrow Connector 6" o:spid="_x0000_s1052" type="#_x0000_t32" style="position:absolute;left:35147;top:9144;width:4858;height: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" strokecolor="black [3200]" strokeweight="2.25pt">
                  <v:stroke endarrow="block" joinstyle="miter"/>
                </v:shape>
                <w10:anchorlock/>
              </v:group>
            </w:pict>
          </mc:Fallback>
        </mc:AlternateContent>
      </w:r>
    </w:p>
    <w:p w14:paraId="45130A55" w14:textId="7CF9814D" w:rsidR="007F00AF" w:rsidRPr="007A2A61" w:rsidRDefault="007F00AF" w:rsidP="009326A6">
      <w:pPr>
        <w:spacing w:after="0" w:line="480" w:lineRule="auto"/>
        <w:rPr>
          <w:rFonts w:asciiTheme="majorBidi" w:hAnsiTheme="majorBidi" w:cstheme="majorBidi"/>
          <w:i/>
          <w:iCs/>
          <w:sz w:val="24"/>
          <w:szCs w:val="24"/>
        </w:rPr>
      </w:pPr>
      <w:r w:rsidRPr="007A2A61">
        <w:rPr>
          <w:rFonts w:asciiTheme="majorBidi" w:hAnsiTheme="majorBidi" w:cstheme="majorBidi"/>
          <w:i/>
          <w:iCs/>
          <w:sz w:val="24"/>
          <w:szCs w:val="24"/>
        </w:rPr>
        <w:t xml:space="preserve">Note. </w:t>
      </w:r>
      <w:r w:rsidRPr="007A2A61">
        <w:rPr>
          <w:rFonts w:asciiTheme="majorBidi" w:hAnsiTheme="majorBidi" w:cstheme="majorBidi"/>
          <w:sz w:val="24"/>
          <w:szCs w:val="24"/>
        </w:rPr>
        <w:t>Figure 4 shows how to</w:t>
      </w:r>
      <w:r w:rsidRPr="007A2A61">
        <w:rPr>
          <w:rFonts w:asciiTheme="majorBidi" w:hAnsiTheme="majorBidi" w:cstheme="majorBidi"/>
          <w:i/>
          <w:iCs/>
          <w:sz w:val="24"/>
          <w:szCs w:val="24"/>
        </w:rPr>
        <w:t xml:space="preserve"> </w:t>
      </w:r>
      <w:r w:rsidRPr="007A2A61">
        <w:rPr>
          <w:rFonts w:asciiTheme="majorBidi" w:hAnsiTheme="majorBidi" w:cstheme="majorBidi"/>
          <w:sz w:val="24"/>
          <w:szCs w:val="24"/>
        </w:rPr>
        <w:t>gain rewards for authors in many ways.</w:t>
      </w:r>
    </w:p>
    <w:p w14:paraId="47F3EA14" w14:textId="6ED4C883" w:rsidR="009326A6" w:rsidRPr="007A2A61" w:rsidRDefault="009326A6" w:rsidP="009326A6">
      <w:pPr>
        <w:pStyle w:val="Heading2"/>
        <w:rPr>
          <w:color w:val="auto"/>
          <w:szCs w:val="24"/>
        </w:rPr>
      </w:pPr>
      <w:bookmarkStart w:id="9" w:name="_Toc18350888"/>
      <w:bookmarkStart w:id="10" w:name="_Hlk519781782"/>
      <w:r w:rsidRPr="007A2A61">
        <w:rPr>
          <w:color w:val="auto"/>
          <w:szCs w:val="24"/>
        </w:rPr>
        <w:t>Design and Development</w:t>
      </w:r>
      <w:bookmarkEnd w:id="9"/>
      <w:r w:rsidRPr="007A2A61">
        <w:rPr>
          <w:color w:val="auto"/>
          <w:szCs w:val="24"/>
        </w:rPr>
        <w:t xml:space="preserve"> </w:t>
      </w:r>
    </w:p>
    <w:p w14:paraId="73BA7C0E" w14:textId="051F716F" w:rsidR="009326A6" w:rsidRPr="007A2A61" w:rsidRDefault="009326A6" w:rsidP="005E42DA">
      <w:pPr>
        <w:spacing w:after="0" w:line="480" w:lineRule="auto"/>
        <w:ind w:firstLine="720"/>
        <w:rPr>
          <w:rFonts w:asciiTheme="majorBidi" w:hAnsiTheme="majorBidi" w:cstheme="majorBidi"/>
          <w:sz w:val="24"/>
          <w:szCs w:val="24"/>
        </w:rPr>
      </w:pPr>
      <w:bookmarkStart w:id="11" w:name="_Hlk7178576"/>
      <w:r w:rsidRPr="007A2A61">
        <w:rPr>
          <w:rFonts w:asciiTheme="majorBidi" w:hAnsiTheme="majorBidi" w:cstheme="majorBidi"/>
          <w:sz w:val="24"/>
          <w:szCs w:val="24"/>
        </w:rPr>
        <w:t>A prototype of the copyright platform using blockchain technology will be built as a mockup. The prototype will be developed using tool</w:t>
      </w:r>
      <w:r w:rsidR="003E0191" w:rsidRPr="007A2A61">
        <w:rPr>
          <w:rFonts w:asciiTheme="majorBidi" w:hAnsiTheme="majorBidi" w:cstheme="majorBidi"/>
          <w:sz w:val="24"/>
          <w:szCs w:val="24"/>
        </w:rPr>
        <w:t>s</w:t>
      </w:r>
      <w:r w:rsidRPr="007A2A61">
        <w:rPr>
          <w:rFonts w:asciiTheme="majorBidi" w:hAnsiTheme="majorBidi" w:cstheme="majorBidi"/>
          <w:sz w:val="24"/>
          <w:szCs w:val="24"/>
        </w:rPr>
        <w:t xml:space="preserve"> </w:t>
      </w:r>
      <w:r w:rsidR="007A2A61">
        <w:rPr>
          <w:rFonts w:asciiTheme="majorBidi" w:hAnsiTheme="majorBidi" w:cstheme="majorBidi"/>
          <w:sz w:val="24"/>
          <w:szCs w:val="24"/>
        </w:rPr>
        <w:t>such as</w:t>
      </w:r>
      <w:r w:rsidR="007A2A61" w:rsidRPr="007A2A61">
        <w:rPr>
          <w:rFonts w:asciiTheme="majorBidi" w:hAnsiTheme="majorBidi" w:cstheme="majorBidi"/>
          <w:sz w:val="24"/>
          <w:szCs w:val="24"/>
        </w:rPr>
        <w:t xml:space="preserve"> </w:t>
      </w:r>
      <w:r w:rsidRPr="007A2A61">
        <w:rPr>
          <w:rFonts w:asciiTheme="majorBidi" w:hAnsiTheme="majorBidi" w:cstheme="majorBidi"/>
          <w:sz w:val="24"/>
          <w:szCs w:val="24"/>
        </w:rPr>
        <w:t xml:space="preserve">Marvel, </w:t>
      </w:r>
      <w:proofErr w:type="spellStart"/>
      <w:r w:rsidRPr="007A2A61">
        <w:rPr>
          <w:rFonts w:asciiTheme="majorBidi" w:hAnsiTheme="majorBidi" w:cstheme="majorBidi"/>
          <w:sz w:val="24"/>
          <w:szCs w:val="24"/>
        </w:rPr>
        <w:t>InVision</w:t>
      </w:r>
      <w:proofErr w:type="spellEnd"/>
      <w:r w:rsidRPr="007A2A61">
        <w:rPr>
          <w:rFonts w:asciiTheme="majorBidi" w:hAnsiTheme="majorBidi" w:cstheme="majorBidi"/>
          <w:sz w:val="24"/>
          <w:szCs w:val="24"/>
        </w:rPr>
        <w:t>, HTML, JavaScript prototype</w:t>
      </w:r>
      <w:r w:rsidR="007A2A61">
        <w:rPr>
          <w:rFonts w:asciiTheme="majorBidi" w:hAnsiTheme="majorBidi" w:cstheme="majorBidi"/>
          <w:sz w:val="24"/>
          <w:szCs w:val="24"/>
        </w:rPr>
        <w:t xml:space="preserve"> with Hyperledger composer</w:t>
      </w:r>
      <w:r w:rsidR="007A2A61" w:rsidRPr="007A2A61">
        <w:rPr>
          <w:rFonts w:asciiTheme="majorBidi" w:hAnsiTheme="majorBidi" w:cstheme="majorBidi"/>
          <w:sz w:val="24"/>
          <w:szCs w:val="24"/>
        </w:rPr>
        <w:t>.</w:t>
      </w:r>
      <w:r w:rsidRPr="007A2A61">
        <w:rPr>
          <w:rFonts w:asciiTheme="majorBidi" w:hAnsiTheme="majorBidi" w:cstheme="majorBidi"/>
          <w:sz w:val="24"/>
          <w:szCs w:val="24"/>
        </w:rPr>
        <w:t xml:space="preserve"> </w:t>
      </w:r>
      <w:bookmarkEnd w:id="11"/>
    </w:p>
    <w:p w14:paraId="79E04A2B" w14:textId="6204DC77" w:rsidR="002A1842" w:rsidRPr="007A2A61" w:rsidRDefault="009326A6" w:rsidP="002A1842">
      <w:pPr>
        <w:spacing w:after="0" w:line="480" w:lineRule="auto"/>
        <w:rPr>
          <w:rFonts w:asciiTheme="majorBidi" w:hAnsiTheme="majorBidi" w:cstheme="majorBidi"/>
          <w:b/>
          <w:bCs/>
          <w:sz w:val="24"/>
          <w:szCs w:val="24"/>
        </w:rPr>
      </w:pPr>
      <w:r w:rsidRPr="007A2A61">
        <w:rPr>
          <w:rFonts w:asciiTheme="majorBidi" w:hAnsiTheme="majorBidi" w:cstheme="majorBidi"/>
          <w:b/>
          <w:bCs/>
          <w:i/>
          <w:iCs/>
          <w:sz w:val="24"/>
          <w:szCs w:val="24"/>
        </w:rPr>
        <w:t>Tasks</w:t>
      </w:r>
    </w:p>
    <w:p w14:paraId="550E92BD" w14:textId="70CE9D27" w:rsidR="009326A6" w:rsidRPr="007A2A61" w:rsidRDefault="009326A6" w:rsidP="00152097">
      <w:pPr>
        <w:spacing w:after="0" w:line="480" w:lineRule="auto"/>
        <w:ind w:firstLine="720"/>
        <w:rPr>
          <w:rFonts w:asciiTheme="majorBidi" w:hAnsiTheme="majorBidi" w:cstheme="majorBidi"/>
          <w:sz w:val="24"/>
          <w:szCs w:val="24"/>
        </w:rPr>
      </w:pPr>
      <w:r w:rsidRPr="007A2A61">
        <w:rPr>
          <w:rFonts w:asciiTheme="majorBidi" w:hAnsiTheme="majorBidi" w:cstheme="majorBidi"/>
          <w:sz w:val="24"/>
          <w:szCs w:val="24"/>
        </w:rPr>
        <w:t xml:space="preserve">The participants will be asked to perform experimental tasks using the prototype and without using the prototype, and will be asked to take a survey. The database used by the proposed system carries quite </w:t>
      </w:r>
      <w:r w:rsidR="001A2E5F" w:rsidRPr="007A2A61">
        <w:rPr>
          <w:rFonts w:asciiTheme="majorBidi" w:hAnsiTheme="majorBidi" w:cstheme="majorBidi"/>
          <w:sz w:val="24"/>
          <w:szCs w:val="24"/>
        </w:rPr>
        <w:t xml:space="preserve">a </w:t>
      </w:r>
      <w:r w:rsidRPr="007A2A61">
        <w:rPr>
          <w:rFonts w:asciiTheme="majorBidi" w:hAnsiTheme="majorBidi" w:cstheme="majorBidi"/>
          <w:sz w:val="24"/>
          <w:szCs w:val="24"/>
        </w:rPr>
        <w:t xml:space="preserve">significance in </w:t>
      </w:r>
      <w:r w:rsidR="001A2E5F" w:rsidRPr="007A2A61">
        <w:rPr>
          <w:rFonts w:asciiTheme="majorBidi" w:hAnsiTheme="majorBidi" w:cstheme="majorBidi"/>
          <w:sz w:val="24"/>
          <w:szCs w:val="24"/>
        </w:rPr>
        <w:t xml:space="preserve">the </w:t>
      </w:r>
      <w:r w:rsidRPr="007A2A61">
        <w:rPr>
          <w:rFonts w:asciiTheme="majorBidi" w:hAnsiTheme="majorBidi" w:cstheme="majorBidi"/>
          <w:sz w:val="24"/>
          <w:szCs w:val="24"/>
        </w:rPr>
        <w:t xml:space="preserve">detection of copyright infringement. For this purpose, the system will integrate the database of </w:t>
      </w:r>
      <w:proofErr w:type="spellStart"/>
      <w:r w:rsidR="00712E67" w:rsidRPr="007A2A61">
        <w:rPr>
          <w:rFonts w:asciiTheme="majorBidi" w:hAnsiTheme="majorBidi" w:cstheme="majorBidi"/>
          <w:sz w:val="24"/>
          <w:szCs w:val="24"/>
        </w:rPr>
        <w:t>TurnItIn</w:t>
      </w:r>
      <w:proofErr w:type="spellEnd"/>
      <w:r w:rsidRPr="007A2A61">
        <w:rPr>
          <w:rFonts w:asciiTheme="majorBidi" w:hAnsiTheme="majorBidi" w:cstheme="majorBidi"/>
          <w:sz w:val="24"/>
          <w:szCs w:val="24"/>
        </w:rPr>
        <w:t xml:space="preserve">, smart contract and other features employed in the system. </w:t>
      </w:r>
      <w:r w:rsidR="001A2E5F" w:rsidRPr="007A2A61">
        <w:rPr>
          <w:rFonts w:asciiTheme="majorBidi" w:hAnsiTheme="majorBidi" w:cstheme="majorBidi"/>
          <w:sz w:val="24"/>
          <w:szCs w:val="24"/>
        </w:rPr>
        <w:t>The s</w:t>
      </w:r>
      <w:r w:rsidRPr="007A2A61">
        <w:rPr>
          <w:rFonts w:asciiTheme="majorBidi" w:hAnsiTheme="majorBidi" w:cstheme="majorBidi"/>
          <w:sz w:val="24"/>
          <w:szCs w:val="24"/>
        </w:rPr>
        <w:t xml:space="preserve">trength of the system is directly related to the diversity of the database. Integration of Blockchain and </w:t>
      </w:r>
      <w:proofErr w:type="spellStart"/>
      <w:r w:rsidR="00712E67" w:rsidRPr="007A2A61">
        <w:rPr>
          <w:rFonts w:asciiTheme="majorBidi" w:hAnsiTheme="majorBidi" w:cstheme="majorBidi"/>
          <w:sz w:val="24"/>
          <w:szCs w:val="24"/>
        </w:rPr>
        <w:t>TurnItIn</w:t>
      </w:r>
      <w:proofErr w:type="spellEnd"/>
      <w:r w:rsidRPr="007A2A61">
        <w:rPr>
          <w:rFonts w:asciiTheme="majorBidi" w:hAnsiTheme="majorBidi" w:cstheme="majorBidi"/>
          <w:sz w:val="24"/>
          <w:szCs w:val="24"/>
        </w:rPr>
        <w:t xml:space="preserve"> to include different database</w:t>
      </w:r>
      <w:r w:rsidR="001A2E5F" w:rsidRPr="007A2A61">
        <w:rPr>
          <w:rFonts w:asciiTheme="majorBidi" w:hAnsiTheme="majorBidi" w:cstheme="majorBidi"/>
          <w:sz w:val="24"/>
          <w:szCs w:val="24"/>
        </w:rPr>
        <w:t>s</w:t>
      </w:r>
      <w:r w:rsidRPr="007A2A61">
        <w:rPr>
          <w:rFonts w:asciiTheme="majorBidi" w:hAnsiTheme="majorBidi" w:cstheme="majorBidi"/>
          <w:sz w:val="24"/>
          <w:szCs w:val="24"/>
        </w:rPr>
        <w:t xml:space="preserve"> is a novel idea and will be proven fruitful for plagiarism detection. The detailed steps of the experimental tasks are as follows:</w:t>
      </w:r>
    </w:p>
    <w:p w14:paraId="2B20426A" w14:textId="7C7C0760" w:rsidR="009326A6" w:rsidRPr="007A2A61" w:rsidRDefault="009326A6" w:rsidP="006C45BE">
      <w:pPr>
        <w:spacing w:after="0" w:line="480" w:lineRule="auto"/>
        <w:ind w:left="720"/>
        <w:rPr>
          <w:rFonts w:asciiTheme="majorBidi" w:hAnsiTheme="majorBidi" w:cstheme="majorBidi"/>
          <w:sz w:val="24"/>
          <w:szCs w:val="24"/>
        </w:rPr>
      </w:pPr>
      <w:r w:rsidRPr="007A2A61">
        <w:rPr>
          <w:rFonts w:asciiTheme="majorBidi" w:hAnsiTheme="majorBidi" w:cstheme="majorBidi"/>
          <w:i/>
          <w:iCs/>
          <w:sz w:val="24"/>
          <w:szCs w:val="24"/>
        </w:rPr>
        <w:t>Task 1: Upload Document into the Program/ Plagiarism detection.</w:t>
      </w:r>
      <w:r w:rsidRPr="007A2A61">
        <w:rPr>
          <w:rFonts w:asciiTheme="majorBidi" w:hAnsiTheme="majorBidi" w:cstheme="majorBidi"/>
          <w:sz w:val="24"/>
          <w:szCs w:val="24"/>
        </w:rPr>
        <w:t xml:space="preserve"> A participant will be asked to upload a pre-determined document into the platform by clicking on </w:t>
      </w:r>
      <w:r w:rsidR="001A2E5F" w:rsidRPr="007A2A61">
        <w:rPr>
          <w:rFonts w:asciiTheme="majorBidi" w:hAnsiTheme="majorBidi" w:cstheme="majorBidi"/>
          <w:sz w:val="24"/>
          <w:szCs w:val="24"/>
        </w:rPr>
        <w:t xml:space="preserve">the </w:t>
      </w:r>
      <w:r w:rsidRPr="007A2A61">
        <w:rPr>
          <w:rFonts w:asciiTheme="majorBidi" w:hAnsiTheme="majorBidi" w:cstheme="majorBidi"/>
          <w:sz w:val="24"/>
          <w:szCs w:val="24"/>
        </w:rPr>
        <w:t xml:space="preserve">“upload document.” A dialog box will pop up and instruct the participant to access the document on the computer’s hard drive. A dialog box will appear confirming that the file has been uploaded to the user’s profile. Four files will be provided so that a participant can choose any file to be uploaded to the prototype. Two files are original ideas and the other two files are copies.  </w:t>
      </w:r>
      <w:r w:rsidRPr="007A2A61">
        <w:rPr>
          <w:rFonts w:asciiTheme="majorBidi" w:hAnsiTheme="majorBidi" w:cstheme="majorBidi"/>
          <w:sz w:val="24"/>
          <w:szCs w:val="24"/>
        </w:rPr>
        <w:br/>
        <w:t>The prot</w:t>
      </w:r>
      <w:r w:rsidR="001A2E5F" w:rsidRPr="007A2A61">
        <w:rPr>
          <w:rFonts w:asciiTheme="majorBidi" w:hAnsiTheme="majorBidi" w:cstheme="majorBidi"/>
          <w:sz w:val="24"/>
          <w:szCs w:val="24"/>
        </w:rPr>
        <w:t>ot</w:t>
      </w:r>
      <w:r w:rsidRPr="007A2A61">
        <w:rPr>
          <w:rFonts w:asciiTheme="majorBidi" w:hAnsiTheme="majorBidi" w:cstheme="majorBidi"/>
          <w:sz w:val="24"/>
          <w:szCs w:val="24"/>
        </w:rPr>
        <w:t xml:space="preserve">ype will conduct an initial plagiarism search to check for the document originality. This step will be initiated automatically once the participants upload the document into the prototype. A dialog box will show contents that address similarity in statements </w:t>
      </w:r>
      <w:r w:rsidR="001A2E5F" w:rsidRPr="007A2A61">
        <w:rPr>
          <w:rFonts w:asciiTheme="majorBidi" w:hAnsiTheme="majorBidi" w:cstheme="majorBidi"/>
          <w:sz w:val="24"/>
          <w:szCs w:val="24"/>
        </w:rPr>
        <w:t>that</w:t>
      </w:r>
      <w:r w:rsidRPr="007A2A61">
        <w:rPr>
          <w:rFonts w:asciiTheme="majorBidi" w:hAnsiTheme="majorBidi" w:cstheme="majorBidi"/>
          <w:sz w:val="24"/>
          <w:szCs w:val="24"/>
        </w:rPr>
        <w:t xml:space="preserve"> can indicate the originality of the ideas in the document. It comes with guidelines on the dialog box. The guidelines are followings as such. A document with below 15% of </w:t>
      </w:r>
      <w:r w:rsidR="001A2E5F" w:rsidRPr="007A2A61">
        <w:rPr>
          <w:rFonts w:asciiTheme="majorBidi" w:hAnsiTheme="majorBidi" w:cstheme="majorBidi"/>
          <w:sz w:val="24"/>
          <w:szCs w:val="24"/>
        </w:rPr>
        <w:t xml:space="preserve">the </w:t>
      </w:r>
      <w:r w:rsidRPr="007A2A61">
        <w:rPr>
          <w:rFonts w:asciiTheme="majorBidi" w:hAnsiTheme="majorBidi" w:cstheme="majorBidi"/>
          <w:sz w:val="24"/>
          <w:szCs w:val="24"/>
        </w:rPr>
        <w:t>same parts is considered original, the 15% of</w:t>
      </w:r>
      <w:r w:rsidR="001A2E5F" w:rsidRPr="007A2A61">
        <w:rPr>
          <w:rFonts w:asciiTheme="majorBidi" w:hAnsiTheme="majorBidi" w:cstheme="majorBidi"/>
          <w:sz w:val="24"/>
          <w:szCs w:val="24"/>
        </w:rPr>
        <w:t xml:space="preserve"> the</w:t>
      </w:r>
      <w:r w:rsidRPr="007A2A61">
        <w:rPr>
          <w:rFonts w:asciiTheme="majorBidi" w:hAnsiTheme="majorBidi" w:cstheme="majorBidi"/>
          <w:sz w:val="24"/>
          <w:szCs w:val="24"/>
        </w:rPr>
        <w:t xml:space="preserve"> matching text is one continuous block this could still be considered plagiarism. A high percentage would probably be anything over 25%, the document is considered plagiarism. The prototype will generate a report containing the website information and any other pertinent information, such as </w:t>
      </w:r>
      <w:r w:rsidR="001A2E5F" w:rsidRPr="007A2A61">
        <w:rPr>
          <w:rFonts w:asciiTheme="majorBidi" w:hAnsiTheme="majorBidi" w:cstheme="majorBidi"/>
          <w:sz w:val="24"/>
          <w:szCs w:val="24"/>
        </w:rPr>
        <w:t xml:space="preserve">the </w:t>
      </w:r>
      <w:r w:rsidRPr="007A2A61">
        <w:rPr>
          <w:rFonts w:asciiTheme="majorBidi" w:hAnsiTheme="majorBidi" w:cstheme="majorBidi"/>
          <w:sz w:val="24"/>
          <w:szCs w:val="24"/>
        </w:rPr>
        <w:t xml:space="preserve">author, if available, and </w:t>
      </w:r>
      <w:r w:rsidR="001A2E5F" w:rsidRPr="007A2A61">
        <w:rPr>
          <w:rFonts w:asciiTheme="majorBidi" w:hAnsiTheme="majorBidi" w:cstheme="majorBidi"/>
          <w:sz w:val="24"/>
          <w:szCs w:val="24"/>
        </w:rPr>
        <w:t xml:space="preserve">the </w:t>
      </w:r>
      <w:r w:rsidRPr="007A2A61">
        <w:rPr>
          <w:rFonts w:asciiTheme="majorBidi" w:hAnsiTheme="majorBidi" w:cstheme="majorBidi"/>
          <w:sz w:val="24"/>
          <w:szCs w:val="24"/>
        </w:rPr>
        <w:t>title of the work. This feature will alert the participant that a document uploaded is similar to ones on the Internet.</w:t>
      </w:r>
    </w:p>
    <w:p w14:paraId="0FA0A99D" w14:textId="1DDE1388" w:rsidR="009326A6" w:rsidRPr="007A2A61" w:rsidRDefault="009326A6" w:rsidP="006C45BE">
      <w:pPr>
        <w:spacing w:after="0" w:line="480" w:lineRule="auto"/>
        <w:ind w:left="720"/>
        <w:rPr>
          <w:rFonts w:asciiTheme="majorBidi" w:hAnsiTheme="majorBidi" w:cstheme="majorBidi"/>
          <w:sz w:val="24"/>
          <w:szCs w:val="24"/>
        </w:rPr>
      </w:pPr>
      <w:r w:rsidRPr="007A2A61">
        <w:rPr>
          <w:rFonts w:asciiTheme="majorBidi" w:hAnsiTheme="majorBidi" w:cstheme="majorBidi"/>
          <w:sz w:val="24"/>
          <w:szCs w:val="24"/>
        </w:rPr>
        <w:t xml:space="preserve">the prototype will initiate the timestamp feature of the document in order to protect the original uploaded document. The prototype will be programmed to create the timestamp. Creating a timestamp does not require a special program, which is one of the special features of the blockchain timestamp. The timestamp will create a type of impression that a document was created. It will not record the document itself. It is the record that the document was created and exists. It is proof that the document exists </w:t>
      </w:r>
      <w:r w:rsidRPr="007A2A61">
        <w:rPr>
          <w:rFonts w:asciiTheme="majorBidi" w:hAnsiTheme="majorBidi" w:cstheme="majorBidi"/>
          <w:sz w:val="24"/>
          <w:szCs w:val="24"/>
        </w:rPr>
        <w:fldChar w:fldCharType="begin"/>
      </w:r>
      <w:r w:rsidRPr="007A2A61">
        <w:rPr>
          <w:rFonts w:asciiTheme="majorBidi" w:hAnsiTheme="majorBidi" w:cstheme="majorBidi"/>
          <w:sz w:val="24"/>
          <w:szCs w:val="24"/>
        </w:rPr>
        <w:instrText xml:space="preserve"> ADDIN EN.CITE &lt;EndNote&gt;&lt;Cite&gt;&lt;Author&gt;Gao&lt;/Author&gt;&lt;Year&gt;2017&lt;/Year&gt;&lt;RecNum&gt;114&lt;/RecNum&gt;&lt;DisplayText&gt;(Gao &amp;amp; Nobuhara, 2017)&lt;/DisplayText&gt;&lt;record&gt;&lt;rec-number&gt;114&lt;/rec-number&gt;&lt;foreign-keys&gt;&lt;key app="EN" db-id="d9vtadx5d29dtlepdtrpsp9jrw9wv22tww9x" timestamp="1537988799"&gt;114&lt;/key&gt;&lt;/foreign-keys&gt;&lt;ref-type name="Journal Article"&gt;17&lt;/ref-type&gt;&lt;contributors&gt;&lt;authors&gt;&lt;author&gt;Gao, Yuefei&lt;/author&gt;&lt;author&gt;Nobuhara, Hajime&lt;/author&gt;&lt;/authors&gt;&lt;/contributors&gt;&lt;titles&gt;&lt;title&gt;A Decentralized Trusted Timestamping Based on Blockchains&lt;/title&gt;&lt;secondary-title&gt;IEEJ Journal of Industry Applications&lt;/secondary-title&gt;&lt;/titles&gt;&lt;periodical&gt;&lt;full-title&gt;IEEJ Journal of Industry Applications&lt;/full-title&gt;&lt;/periodical&gt;&lt;pages&gt;252-257&lt;/pages&gt;&lt;volume&gt;6&lt;/volume&gt;&lt;number&gt;4&lt;/number&gt;&lt;dates&gt;&lt;year&gt;2017&lt;/year&gt;&lt;/dates&gt;&lt;isbn&gt;2187-1094&lt;/isbn&gt;&lt;urls&gt;&lt;/urls&gt;&lt;/record&gt;&lt;/Cite&gt;&lt;/EndNote&gt;</w:instrText>
      </w:r>
      <w:r w:rsidRPr="007A2A61">
        <w:rPr>
          <w:rFonts w:asciiTheme="majorBidi" w:hAnsiTheme="majorBidi" w:cstheme="majorBidi"/>
          <w:sz w:val="24"/>
          <w:szCs w:val="24"/>
        </w:rPr>
        <w:fldChar w:fldCharType="separate"/>
      </w:r>
      <w:r w:rsidRPr="007A2A61">
        <w:rPr>
          <w:rFonts w:asciiTheme="majorBidi" w:hAnsiTheme="majorBidi" w:cstheme="majorBidi"/>
          <w:noProof/>
          <w:sz w:val="24"/>
          <w:szCs w:val="24"/>
        </w:rPr>
        <w:t>(Gao &amp; Nobuhara, 2017)</w:t>
      </w:r>
      <w:r w:rsidRPr="007A2A61">
        <w:rPr>
          <w:rFonts w:asciiTheme="majorBidi" w:hAnsiTheme="majorBidi" w:cstheme="majorBidi"/>
          <w:sz w:val="24"/>
          <w:szCs w:val="24"/>
        </w:rPr>
        <w:fldChar w:fldCharType="end"/>
      </w:r>
      <w:r w:rsidRPr="007A2A61">
        <w:rPr>
          <w:rFonts w:asciiTheme="majorBidi" w:hAnsiTheme="majorBidi" w:cstheme="majorBidi"/>
          <w:sz w:val="24"/>
          <w:szCs w:val="24"/>
        </w:rPr>
        <w:t xml:space="preserve">. First, the encrypted record is created through the stamp feature of blockchain through its inclusion in a file called “hello.txt.” Next, the hash, the creation of a string containing a truly random number, will be calculated, and then sent to the calendar server to register the hash into the </w:t>
      </w:r>
      <w:r w:rsidR="003F71D1" w:rsidRPr="007A2A61">
        <w:rPr>
          <w:rFonts w:asciiTheme="majorBidi" w:hAnsiTheme="majorBidi" w:cstheme="majorBidi"/>
          <w:sz w:val="24"/>
          <w:szCs w:val="24"/>
        </w:rPr>
        <w:t>M</w:t>
      </w:r>
      <w:r w:rsidRPr="007A2A61">
        <w:rPr>
          <w:rFonts w:asciiTheme="majorBidi" w:hAnsiTheme="majorBidi" w:cstheme="majorBidi"/>
          <w:sz w:val="24"/>
          <w:szCs w:val="24"/>
        </w:rPr>
        <w:t>erkle tree. This will create the time stamp file (</w:t>
      </w:r>
      <w:proofErr w:type="spellStart"/>
      <w:r w:rsidRPr="007A2A61">
        <w:rPr>
          <w:rFonts w:asciiTheme="majorBidi" w:hAnsiTheme="majorBidi" w:cstheme="majorBidi"/>
          <w:sz w:val="24"/>
          <w:szCs w:val="24"/>
        </w:rPr>
        <w:t>Weilback</w:t>
      </w:r>
      <w:proofErr w:type="spellEnd"/>
      <w:r w:rsidRPr="007A2A61">
        <w:rPr>
          <w:rFonts w:asciiTheme="majorBidi" w:hAnsiTheme="majorBidi" w:cstheme="majorBidi"/>
          <w:sz w:val="24"/>
          <w:szCs w:val="24"/>
        </w:rPr>
        <w:t xml:space="preserve">, 2017), Next, the timestamp must be verified to encrypt the file into the blockchain. This will occur when the program updates the timestamp file with the calendar servers. The original file is verified with the timestamp encryption to create </w:t>
      </w:r>
      <w:r w:rsidR="003F71D1" w:rsidRPr="007A2A61">
        <w:rPr>
          <w:rFonts w:asciiTheme="majorBidi" w:hAnsiTheme="majorBidi" w:cstheme="majorBidi"/>
          <w:sz w:val="24"/>
          <w:szCs w:val="24"/>
        </w:rPr>
        <w:t>a</w:t>
      </w:r>
      <w:r w:rsidRPr="007A2A61">
        <w:rPr>
          <w:rFonts w:asciiTheme="majorBidi" w:hAnsiTheme="majorBidi" w:cstheme="majorBidi"/>
          <w:sz w:val="24"/>
          <w:szCs w:val="24"/>
        </w:rPr>
        <w:t xml:space="preserve"> permanent record </w:t>
      </w:r>
      <w:r w:rsidRPr="007A2A61">
        <w:rPr>
          <w:rFonts w:asciiTheme="majorBidi" w:eastAsia="Lucida Sans Unicode" w:hAnsiTheme="majorBidi" w:cstheme="majorBidi"/>
          <w:kern w:val="1"/>
          <w:sz w:val="24"/>
          <w:szCs w:val="24"/>
          <w:lang w:eastAsia="zh-CN" w:bidi="hi-IN"/>
        </w:rPr>
        <w:t>(</w:t>
      </w:r>
      <w:proofErr w:type="spellStart"/>
      <w:r w:rsidRPr="007A2A61">
        <w:rPr>
          <w:rFonts w:asciiTheme="majorBidi" w:eastAsia="Lucida Sans Unicode" w:hAnsiTheme="majorBidi" w:cstheme="majorBidi"/>
          <w:kern w:val="1"/>
          <w:sz w:val="24"/>
          <w:szCs w:val="24"/>
          <w:lang w:eastAsia="zh-CN" w:bidi="hi-IN"/>
        </w:rPr>
        <w:t>Kosti</w:t>
      </w:r>
      <w:proofErr w:type="spellEnd"/>
      <w:r w:rsidRPr="007A2A61">
        <w:rPr>
          <w:rFonts w:asciiTheme="majorBidi" w:eastAsia="Lucida Sans Unicode" w:hAnsiTheme="majorBidi" w:cstheme="majorBidi"/>
          <w:kern w:val="1"/>
          <w:sz w:val="24"/>
          <w:szCs w:val="24"/>
          <w:lang w:eastAsia="zh-CN" w:bidi="hi-IN"/>
        </w:rPr>
        <w:t>, 2019).</w:t>
      </w:r>
    </w:p>
    <w:p w14:paraId="6DAD4CDF" w14:textId="1B7C5E1D" w:rsidR="009326A6" w:rsidRPr="007A2A61" w:rsidRDefault="009326A6" w:rsidP="007A2A61">
      <w:pPr>
        <w:spacing w:after="0" w:line="480" w:lineRule="auto"/>
        <w:rPr>
          <w:sz w:val="24"/>
          <w:szCs w:val="24"/>
        </w:rPr>
      </w:pPr>
      <w:r w:rsidRPr="007A2A61">
        <w:rPr>
          <w:rFonts w:asciiTheme="majorBidi" w:hAnsiTheme="majorBidi" w:cstheme="majorBidi"/>
          <w:i/>
          <w:iCs/>
          <w:sz w:val="24"/>
          <w:szCs w:val="24"/>
        </w:rPr>
        <w:t>Task2: Check your earnings and reputation points.</w:t>
      </w:r>
      <w:r w:rsidRPr="007A2A61">
        <w:rPr>
          <w:rFonts w:asciiTheme="majorBidi" w:hAnsiTheme="majorBidi" w:cstheme="majorBidi"/>
          <w:sz w:val="24"/>
          <w:szCs w:val="24"/>
        </w:rPr>
        <w:t xml:space="preserve"> The participants will be instructed to check their earnings for the articles after the researcher has paid for the articles. The payment sequence does not involve action from the participants, but the participants will be encouraged to check the amount earned for the document. The participants will be instructed to check their reputation points after the researcher give a “thumbs up” for the article, which will boost the participants’ reputation points. Reputation points will be calculated based on pre-established algorithms that are commonly found within social media platforms</w:t>
      </w:r>
      <w:bookmarkEnd w:id="0"/>
      <w:bookmarkEnd w:id="2"/>
      <w:bookmarkEnd w:id="10"/>
    </w:p>
    <w:sectPr w:rsidR="009326A6" w:rsidRPr="007A2A61" w:rsidSect="009326A6">
      <w:headerReference w:type="default" r:id="rId8"/>
      <w:footerReference w:type="default" r:id="rId9"/>
      <w:pgSz w:w="12240" w:h="15840"/>
      <w:pgMar w:top="1440" w:right="1440" w:bottom="1440" w:left="2160" w:header="720" w:footer="720"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111AC" w14:textId="77777777" w:rsidR="00E214B3" w:rsidRDefault="00E214B3" w:rsidP="009326A6">
      <w:pPr>
        <w:spacing w:after="0" w:line="240" w:lineRule="auto"/>
      </w:pPr>
      <w:r>
        <w:separator/>
      </w:r>
    </w:p>
  </w:endnote>
  <w:endnote w:type="continuationSeparator" w:id="0">
    <w:p w14:paraId="2A46C933" w14:textId="77777777" w:rsidR="00E214B3" w:rsidRDefault="00E214B3" w:rsidP="00932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C37E" w14:textId="77777777" w:rsidR="007E5508" w:rsidRDefault="007E5508">
    <w:pPr>
      <w:pStyle w:val="Footer"/>
      <w:jc w:val="center"/>
    </w:pPr>
  </w:p>
  <w:p w14:paraId="3F7E71A5" w14:textId="77777777" w:rsidR="007E5508" w:rsidRDefault="007E5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75EBE" w14:textId="77777777" w:rsidR="00E214B3" w:rsidRDefault="00E214B3" w:rsidP="009326A6">
      <w:pPr>
        <w:spacing w:after="0" w:line="240" w:lineRule="auto"/>
      </w:pPr>
      <w:r>
        <w:separator/>
      </w:r>
    </w:p>
  </w:footnote>
  <w:footnote w:type="continuationSeparator" w:id="0">
    <w:p w14:paraId="05390FAA" w14:textId="77777777" w:rsidR="00E214B3" w:rsidRDefault="00E214B3" w:rsidP="00932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1284944"/>
      <w:docPartObj>
        <w:docPartGallery w:val="Page Numbers (Top of Page)"/>
        <w:docPartUnique/>
      </w:docPartObj>
    </w:sdtPr>
    <w:sdtEndPr>
      <w:rPr>
        <w:noProof/>
      </w:rPr>
    </w:sdtEndPr>
    <w:sdtContent>
      <w:p w14:paraId="748A7280" w14:textId="78A4A05B" w:rsidR="007E5508" w:rsidRDefault="007E550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577DA6" w14:textId="77777777" w:rsidR="007E5508" w:rsidRDefault="007E5508" w:rsidP="009326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2"/>
    <w:lvl w:ilvl="0">
      <w:start w:val="1"/>
      <w:numFmt w:val="upperRoman"/>
      <w:lvlText w:val="%1."/>
      <w:lvlJc w:val="left"/>
      <w:pPr>
        <w:tabs>
          <w:tab w:val="num" w:pos="2250"/>
        </w:tabs>
        <w:ind w:left="3060" w:hanging="720"/>
      </w:pPr>
    </w:lvl>
    <w:lvl w:ilvl="1">
      <w:start w:val="1"/>
      <w:numFmt w:val="decimal"/>
      <w:lvlText w:val="%2."/>
      <w:lvlJc w:val="left"/>
      <w:pPr>
        <w:tabs>
          <w:tab w:val="num" w:pos="3330"/>
        </w:tabs>
        <w:ind w:left="3330" w:hanging="360"/>
      </w:pPr>
    </w:lvl>
    <w:lvl w:ilvl="2">
      <w:start w:val="1"/>
      <w:numFmt w:val="decimal"/>
      <w:lvlText w:val="%3."/>
      <w:lvlJc w:val="left"/>
      <w:pPr>
        <w:tabs>
          <w:tab w:val="num" w:pos="3690"/>
        </w:tabs>
        <w:ind w:left="3690" w:hanging="360"/>
      </w:pPr>
    </w:lvl>
    <w:lvl w:ilvl="3">
      <w:start w:val="1"/>
      <w:numFmt w:val="decimal"/>
      <w:lvlText w:val="%4."/>
      <w:lvlJc w:val="left"/>
      <w:pPr>
        <w:tabs>
          <w:tab w:val="num" w:pos="4050"/>
        </w:tabs>
        <w:ind w:left="4050" w:hanging="360"/>
      </w:pPr>
    </w:lvl>
    <w:lvl w:ilvl="4">
      <w:start w:val="1"/>
      <w:numFmt w:val="decimal"/>
      <w:lvlText w:val="%5."/>
      <w:lvlJc w:val="left"/>
      <w:pPr>
        <w:tabs>
          <w:tab w:val="num" w:pos="4410"/>
        </w:tabs>
        <w:ind w:left="4410" w:hanging="360"/>
      </w:pPr>
    </w:lvl>
    <w:lvl w:ilvl="5">
      <w:start w:val="1"/>
      <w:numFmt w:val="decimal"/>
      <w:lvlText w:val="%6."/>
      <w:lvlJc w:val="left"/>
      <w:pPr>
        <w:tabs>
          <w:tab w:val="num" w:pos="4770"/>
        </w:tabs>
        <w:ind w:left="4770" w:hanging="360"/>
      </w:pPr>
    </w:lvl>
    <w:lvl w:ilvl="6">
      <w:start w:val="1"/>
      <w:numFmt w:val="decimal"/>
      <w:lvlText w:val="%7."/>
      <w:lvlJc w:val="left"/>
      <w:pPr>
        <w:tabs>
          <w:tab w:val="num" w:pos="5130"/>
        </w:tabs>
        <w:ind w:left="5130" w:hanging="360"/>
      </w:pPr>
    </w:lvl>
    <w:lvl w:ilvl="7">
      <w:start w:val="1"/>
      <w:numFmt w:val="decimal"/>
      <w:lvlText w:val="%8."/>
      <w:lvlJc w:val="left"/>
      <w:pPr>
        <w:tabs>
          <w:tab w:val="num" w:pos="5490"/>
        </w:tabs>
        <w:ind w:left="5490" w:hanging="360"/>
      </w:pPr>
    </w:lvl>
    <w:lvl w:ilvl="8">
      <w:start w:val="1"/>
      <w:numFmt w:val="decimal"/>
      <w:lvlText w:val="%9."/>
      <w:lvlJc w:val="left"/>
      <w:pPr>
        <w:tabs>
          <w:tab w:val="num" w:pos="5850"/>
        </w:tabs>
        <w:ind w:left="5850" w:hanging="360"/>
      </w:pPr>
    </w:lvl>
  </w:abstractNum>
  <w:abstractNum w:abstractNumId="1" w15:restartNumberingAfterBreak="0">
    <w:nsid w:val="00000002"/>
    <w:multiLevelType w:val="multilevel"/>
    <w:tmpl w:val="00000002"/>
    <w:name w:val="WWNum3"/>
    <w:lvl w:ilvl="0">
      <w:start w:val="1"/>
      <w:numFmt w:val="lowerLetter"/>
      <w:lvlText w:val="%1."/>
      <w:lvlJc w:val="left"/>
      <w:pPr>
        <w:tabs>
          <w:tab w:val="num" w:pos="0"/>
        </w:tabs>
        <w:ind w:left="360" w:hanging="360"/>
      </w:pPr>
      <w:rPr>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4"/>
    <w:lvl w:ilvl="0">
      <w:start w:val="1"/>
      <w:numFmt w:val="lowerLetter"/>
      <w:lvlText w:val="%1."/>
      <w:lvlJc w:val="left"/>
      <w:pPr>
        <w:tabs>
          <w:tab w:val="num" w:pos="0"/>
        </w:tabs>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81380D"/>
    <w:multiLevelType w:val="hybridMultilevel"/>
    <w:tmpl w:val="D98EB56E"/>
    <w:lvl w:ilvl="0" w:tplc="0409001B">
      <w:start w:val="1"/>
      <w:numFmt w:val="lowerRoman"/>
      <w:lvlText w:val="%1."/>
      <w:lvlJc w:val="right"/>
      <w:pPr>
        <w:ind w:left="1778" w:hanging="720"/>
      </w:pPr>
      <w:rPr>
        <w:rFonts w:hint="default"/>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4" w15:restartNumberingAfterBreak="0">
    <w:nsid w:val="02A229DA"/>
    <w:multiLevelType w:val="hybridMultilevel"/>
    <w:tmpl w:val="71AE7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B5782F"/>
    <w:multiLevelType w:val="hybridMultilevel"/>
    <w:tmpl w:val="F6A474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37F4F33"/>
    <w:multiLevelType w:val="hybridMultilevel"/>
    <w:tmpl w:val="2346C000"/>
    <w:lvl w:ilvl="0" w:tplc="EC46BB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D35639"/>
    <w:multiLevelType w:val="hybridMultilevel"/>
    <w:tmpl w:val="301AB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5B2957"/>
    <w:multiLevelType w:val="hybridMultilevel"/>
    <w:tmpl w:val="54A48D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6E0E84"/>
    <w:multiLevelType w:val="hybridMultilevel"/>
    <w:tmpl w:val="D52EBE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5A24EB6"/>
    <w:multiLevelType w:val="hybridMultilevel"/>
    <w:tmpl w:val="C5B410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1EE799C"/>
    <w:multiLevelType w:val="hybridMultilevel"/>
    <w:tmpl w:val="B628A56E"/>
    <w:lvl w:ilvl="0" w:tplc="240E7750">
      <w:numFmt w:val="bullet"/>
      <w:lvlText w:val="•"/>
      <w:lvlJc w:val="left"/>
      <w:pPr>
        <w:ind w:left="2160" w:hanging="720"/>
      </w:pPr>
      <w:rPr>
        <w:rFonts w:ascii="Times New Roman" w:eastAsia="Batang"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62A0586"/>
    <w:multiLevelType w:val="hybridMultilevel"/>
    <w:tmpl w:val="C72C921C"/>
    <w:lvl w:ilvl="0" w:tplc="B13A8E8E">
      <w:start w:val="1"/>
      <w:numFmt w:val="decimal"/>
      <w:pStyle w:val="TOC1"/>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7F0FC8"/>
    <w:multiLevelType w:val="hybridMultilevel"/>
    <w:tmpl w:val="D122B4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4A39D1"/>
    <w:multiLevelType w:val="hybridMultilevel"/>
    <w:tmpl w:val="AFE0A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1A26C1B"/>
    <w:multiLevelType w:val="hybridMultilevel"/>
    <w:tmpl w:val="2D185B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FE6394"/>
    <w:multiLevelType w:val="hybridMultilevel"/>
    <w:tmpl w:val="E730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6C6FD0"/>
    <w:multiLevelType w:val="hybridMultilevel"/>
    <w:tmpl w:val="BC8E3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03179"/>
    <w:multiLevelType w:val="hybridMultilevel"/>
    <w:tmpl w:val="B2C6D378"/>
    <w:lvl w:ilvl="0" w:tplc="429263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D15FC"/>
    <w:multiLevelType w:val="hybridMultilevel"/>
    <w:tmpl w:val="0BBC7D76"/>
    <w:lvl w:ilvl="0" w:tplc="A15A78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B3A014E"/>
    <w:multiLevelType w:val="hybridMultilevel"/>
    <w:tmpl w:val="057CAD9C"/>
    <w:lvl w:ilvl="0" w:tplc="A804374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061450C"/>
    <w:multiLevelType w:val="hybridMultilevel"/>
    <w:tmpl w:val="BB40FCEC"/>
    <w:lvl w:ilvl="0" w:tplc="7286DDC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0F436B1"/>
    <w:multiLevelType w:val="hybridMultilevel"/>
    <w:tmpl w:val="37BC8A74"/>
    <w:lvl w:ilvl="0" w:tplc="F6408A3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B973E70"/>
    <w:multiLevelType w:val="hybridMultilevel"/>
    <w:tmpl w:val="B43CD788"/>
    <w:lvl w:ilvl="0" w:tplc="AE242E54">
      <w:start w:val="1"/>
      <w:numFmt w:val="decimal"/>
      <w:lvlText w:val="%1."/>
      <w:lvlJc w:val="left"/>
      <w:pPr>
        <w:ind w:left="1800" w:hanging="360"/>
      </w:pPr>
      <w:rPr>
        <w:rFonts w:hint="default"/>
        <w: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D5A535A"/>
    <w:multiLevelType w:val="hybridMultilevel"/>
    <w:tmpl w:val="DAC44C98"/>
    <w:lvl w:ilvl="0" w:tplc="C28C0980">
      <w:numFmt w:val="bullet"/>
      <w:lvlText w:val=""/>
      <w:lvlJc w:val="left"/>
      <w:pPr>
        <w:ind w:left="720" w:hanging="360"/>
      </w:pPr>
      <w:rPr>
        <w:rFonts w:ascii="Symbol" w:eastAsia="Batang"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A34504"/>
    <w:multiLevelType w:val="hybridMultilevel"/>
    <w:tmpl w:val="EE946D68"/>
    <w:lvl w:ilvl="0" w:tplc="D24EB52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1AE0014"/>
    <w:multiLevelType w:val="hybridMultilevel"/>
    <w:tmpl w:val="5F28FB1A"/>
    <w:lvl w:ilvl="0" w:tplc="7B5E5AEA">
      <w:start w:val="10"/>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B7CE2"/>
    <w:multiLevelType w:val="hybridMultilevel"/>
    <w:tmpl w:val="78340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490738"/>
    <w:multiLevelType w:val="hybridMultilevel"/>
    <w:tmpl w:val="39364F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FB32E1"/>
    <w:multiLevelType w:val="hybridMultilevel"/>
    <w:tmpl w:val="3CFE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3E79C7"/>
    <w:multiLevelType w:val="hybridMultilevel"/>
    <w:tmpl w:val="4FEA3E8C"/>
    <w:lvl w:ilvl="0" w:tplc="20862B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724065"/>
    <w:multiLevelType w:val="hybridMultilevel"/>
    <w:tmpl w:val="49EA1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F44DB3"/>
    <w:multiLevelType w:val="hybridMultilevel"/>
    <w:tmpl w:val="8D848F28"/>
    <w:lvl w:ilvl="0" w:tplc="09FC5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037D34"/>
    <w:multiLevelType w:val="hybridMultilevel"/>
    <w:tmpl w:val="ADCAB0C4"/>
    <w:lvl w:ilvl="0" w:tplc="4C0E22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8D67EA"/>
    <w:multiLevelType w:val="multilevel"/>
    <w:tmpl w:val="4956ED6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5A1F74"/>
    <w:multiLevelType w:val="hybridMultilevel"/>
    <w:tmpl w:val="34BECB08"/>
    <w:lvl w:ilvl="0" w:tplc="E96A175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0C04D1"/>
    <w:multiLevelType w:val="hybridMultilevel"/>
    <w:tmpl w:val="EC981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3952AF"/>
    <w:multiLevelType w:val="hybridMultilevel"/>
    <w:tmpl w:val="CFDCCBE4"/>
    <w:lvl w:ilvl="0" w:tplc="B82E51B4">
      <w:start w:val="20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BE3C0E"/>
    <w:multiLevelType w:val="hybridMultilevel"/>
    <w:tmpl w:val="B43CD788"/>
    <w:lvl w:ilvl="0" w:tplc="AE242E54">
      <w:start w:val="1"/>
      <w:numFmt w:val="decimal"/>
      <w:lvlText w:val="%1."/>
      <w:lvlJc w:val="left"/>
      <w:pPr>
        <w:ind w:left="1800" w:hanging="360"/>
      </w:pPr>
      <w:rPr>
        <w:rFonts w:hint="default"/>
        <w: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BBF3D2C"/>
    <w:multiLevelType w:val="hybridMultilevel"/>
    <w:tmpl w:val="365022D4"/>
    <w:lvl w:ilvl="0" w:tplc="04090001">
      <w:start w:val="1"/>
      <w:numFmt w:val="bullet"/>
      <w:lvlText w:val=""/>
      <w:lvlJc w:val="left"/>
      <w:pPr>
        <w:ind w:left="216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3D5406"/>
    <w:multiLevelType w:val="hybridMultilevel"/>
    <w:tmpl w:val="431C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81523"/>
    <w:multiLevelType w:val="hybridMultilevel"/>
    <w:tmpl w:val="BCF2457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500234"/>
    <w:multiLevelType w:val="hybridMultilevel"/>
    <w:tmpl w:val="84B239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5110BA"/>
    <w:multiLevelType w:val="hybridMultilevel"/>
    <w:tmpl w:val="DC06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301DD2"/>
    <w:multiLevelType w:val="multilevel"/>
    <w:tmpl w:val="4956ED6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26"/>
  </w:num>
  <w:num w:numId="5">
    <w:abstractNumId w:val="35"/>
  </w:num>
  <w:num w:numId="6">
    <w:abstractNumId w:val="13"/>
  </w:num>
  <w:num w:numId="7">
    <w:abstractNumId w:val="18"/>
  </w:num>
  <w:num w:numId="8">
    <w:abstractNumId w:val="32"/>
  </w:num>
  <w:num w:numId="9">
    <w:abstractNumId w:val="33"/>
  </w:num>
  <w:num w:numId="10">
    <w:abstractNumId w:val="6"/>
  </w:num>
  <w:num w:numId="11">
    <w:abstractNumId w:val="27"/>
  </w:num>
  <w:num w:numId="12">
    <w:abstractNumId w:val="42"/>
  </w:num>
  <w:num w:numId="13">
    <w:abstractNumId w:val="8"/>
  </w:num>
  <w:num w:numId="14">
    <w:abstractNumId w:val="43"/>
  </w:num>
  <w:num w:numId="15">
    <w:abstractNumId w:val="28"/>
  </w:num>
  <w:num w:numId="16">
    <w:abstractNumId w:val="36"/>
  </w:num>
  <w:num w:numId="17">
    <w:abstractNumId w:val="14"/>
  </w:num>
  <w:num w:numId="18">
    <w:abstractNumId w:val="34"/>
  </w:num>
  <w:num w:numId="19">
    <w:abstractNumId w:val="44"/>
  </w:num>
  <w:num w:numId="20">
    <w:abstractNumId w:val="29"/>
  </w:num>
  <w:num w:numId="21">
    <w:abstractNumId w:val="7"/>
  </w:num>
  <w:num w:numId="22">
    <w:abstractNumId w:val="30"/>
  </w:num>
  <w:num w:numId="23">
    <w:abstractNumId w:val="37"/>
  </w:num>
  <w:num w:numId="24">
    <w:abstractNumId w:val="1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5"/>
  </w:num>
  <w:num w:numId="28">
    <w:abstractNumId w:val="10"/>
  </w:num>
  <w:num w:numId="29">
    <w:abstractNumId w:val="38"/>
  </w:num>
  <w:num w:numId="30">
    <w:abstractNumId w:val="16"/>
  </w:num>
  <w:num w:numId="31">
    <w:abstractNumId w:val="31"/>
  </w:num>
  <w:num w:numId="32">
    <w:abstractNumId w:val="40"/>
  </w:num>
  <w:num w:numId="33">
    <w:abstractNumId w:val="24"/>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23"/>
  </w:num>
  <w:num w:numId="37">
    <w:abstractNumId w:val="17"/>
  </w:num>
  <w:num w:numId="38">
    <w:abstractNumId w:val="20"/>
  </w:num>
  <w:num w:numId="39">
    <w:abstractNumId w:val="4"/>
  </w:num>
  <w:num w:numId="40">
    <w:abstractNumId w:val="25"/>
  </w:num>
  <w:num w:numId="41">
    <w:abstractNumId w:val="5"/>
  </w:num>
  <w:num w:numId="42">
    <w:abstractNumId w:val="11"/>
  </w:num>
  <w:num w:numId="43">
    <w:abstractNumId w:val="39"/>
  </w:num>
  <w:num w:numId="44">
    <w:abstractNumId w:val="21"/>
  </w:num>
  <w:num w:numId="45">
    <w:abstractNumId w:val="3"/>
  </w:num>
  <w:num w:numId="46">
    <w:abstractNumId w:val="41"/>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A6"/>
    <w:rsid w:val="000054B4"/>
    <w:rsid w:val="000068BD"/>
    <w:rsid w:val="0001450E"/>
    <w:rsid w:val="00021027"/>
    <w:rsid w:val="000532F0"/>
    <w:rsid w:val="00060228"/>
    <w:rsid w:val="00061FCB"/>
    <w:rsid w:val="00077711"/>
    <w:rsid w:val="000938CD"/>
    <w:rsid w:val="000B0CAB"/>
    <w:rsid w:val="000C7FB1"/>
    <w:rsid w:val="000E0E87"/>
    <w:rsid w:val="000F21D8"/>
    <w:rsid w:val="00103634"/>
    <w:rsid w:val="00103AA9"/>
    <w:rsid w:val="00110FAB"/>
    <w:rsid w:val="00122016"/>
    <w:rsid w:val="00126321"/>
    <w:rsid w:val="00144B43"/>
    <w:rsid w:val="00152097"/>
    <w:rsid w:val="00171286"/>
    <w:rsid w:val="001A2E5F"/>
    <w:rsid w:val="001A5E6C"/>
    <w:rsid w:val="001B143A"/>
    <w:rsid w:val="001C53EA"/>
    <w:rsid w:val="001D2ABE"/>
    <w:rsid w:val="001E2B17"/>
    <w:rsid w:val="001E7A71"/>
    <w:rsid w:val="00206711"/>
    <w:rsid w:val="00206CB2"/>
    <w:rsid w:val="00215D6F"/>
    <w:rsid w:val="00232432"/>
    <w:rsid w:val="00237386"/>
    <w:rsid w:val="00253CBE"/>
    <w:rsid w:val="002617B6"/>
    <w:rsid w:val="00270D41"/>
    <w:rsid w:val="00276AC1"/>
    <w:rsid w:val="002909BC"/>
    <w:rsid w:val="002A1842"/>
    <w:rsid w:val="002B171C"/>
    <w:rsid w:val="002D4113"/>
    <w:rsid w:val="002D5BEF"/>
    <w:rsid w:val="002D73E7"/>
    <w:rsid w:val="002D7A3D"/>
    <w:rsid w:val="002F1CD5"/>
    <w:rsid w:val="002F773C"/>
    <w:rsid w:val="003008F8"/>
    <w:rsid w:val="00320181"/>
    <w:rsid w:val="003416DA"/>
    <w:rsid w:val="0034749C"/>
    <w:rsid w:val="0038225D"/>
    <w:rsid w:val="00394860"/>
    <w:rsid w:val="003A0ED9"/>
    <w:rsid w:val="003A7089"/>
    <w:rsid w:val="003B1D6F"/>
    <w:rsid w:val="003B7D9E"/>
    <w:rsid w:val="003C1515"/>
    <w:rsid w:val="003D05FF"/>
    <w:rsid w:val="003D2432"/>
    <w:rsid w:val="003D277D"/>
    <w:rsid w:val="003D6313"/>
    <w:rsid w:val="003D6FD7"/>
    <w:rsid w:val="003E00A2"/>
    <w:rsid w:val="003E0191"/>
    <w:rsid w:val="003F71D1"/>
    <w:rsid w:val="00413A9B"/>
    <w:rsid w:val="004212F9"/>
    <w:rsid w:val="0043272E"/>
    <w:rsid w:val="0044004E"/>
    <w:rsid w:val="00444C00"/>
    <w:rsid w:val="00445383"/>
    <w:rsid w:val="004556CB"/>
    <w:rsid w:val="004573B1"/>
    <w:rsid w:val="004579DE"/>
    <w:rsid w:val="00472506"/>
    <w:rsid w:val="0048577C"/>
    <w:rsid w:val="004930E3"/>
    <w:rsid w:val="004946C7"/>
    <w:rsid w:val="00494F21"/>
    <w:rsid w:val="004A0B61"/>
    <w:rsid w:val="004B322F"/>
    <w:rsid w:val="004C36D1"/>
    <w:rsid w:val="004C3DDB"/>
    <w:rsid w:val="004C443E"/>
    <w:rsid w:val="004C6246"/>
    <w:rsid w:val="004F3039"/>
    <w:rsid w:val="0050746A"/>
    <w:rsid w:val="00507F77"/>
    <w:rsid w:val="00516316"/>
    <w:rsid w:val="00520774"/>
    <w:rsid w:val="00521FEA"/>
    <w:rsid w:val="00527B3C"/>
    <w:rsid w:val="00537A5D"/>
    <w:rsid w:val="0054399E"/>
    <w:rsid w:val="00550239"/>
    <w:rsid w:val="00550A3A"/>
    <w:rsid w:val="005706A9"/>
    <w:rsid w:val="00571250"/>
    <w:rsid w:val="005743DB"/>
    <w:rsid w:val="00576F48"/>
    <w:rsid w:val="005C0DEE"/>
    <w:rsid w:val="005E42DA"/>
    <w:rsid w:val="005F2FBA"/>
    <w:rsid w:val="005F356C"/>
    <w:rsid w:val="00612144"/>
    <w:rsid w:val="0061251A"/>
    <w:rsid w:val="00627614"/>
    <w:rsid w:val="00635136"/>
    <w:rsid w:val="00636AEC"/>
    <w:rsid w:val="00643A16"/>
    <w:rsid w:val="00655782"/>
    <w:rsid w:val="00664A83"/>
    <w:rsid w:val="00673590"/>
    <w:rsid w:val="00684EB1"/>
    <w:rsid w:val="00687ABC"/>
    <w:rsid w:val="00692B29"/>
    <w:rsid w:val="006A458B"/>
    <w:rsid w:val="006B1123"/>
    <w:rsid w:val="006B3850"/>
    <w:rsid w:val="006C2227"/>
    <w:rsid w:val="006C45BE"/>
    <w:rsid w:val="006E4580"/>
    <w:rsid w:val="0070270F"/>
    <w:rsid w:val="00703572"/>
    <w:rsid w:val="00705F52"/>
    <w:rsid w:val="00712E67"/>
    <w:rsid w:val="00720C39"/>
    <w:rsid w:val="00725159"/>
    <w:rsid w:val="007360C1"/>
    <w:rsid w:val="00740CFB"/>
    <w:rsid w:val="00741961"/>
    <w:rsid w:val="00743E0A"/>
    <w:rsid w:val="00746994"/>
    <w:rsid w:val="00746AFD"/>
    <w:rsid w:val="00753F58"/>
    <w:rsid w:val="00775FC4"/>
    <w:rsid w:val="007A2A61"/>
    <w:rsid w:val="007A668C"/>
    <w:rsid w:val="007B4F32"/>
    <w:rsid w:val="007D5A59"/>
    <w:rsid w:val="007D634B"/>
    <w:rsid w:val="007E5508"/>
    <w:rsid w:val="007F00AF"/>
    <w:rsid w:val="007F3A25"/>
    <w:rsid w:val="007F7399"/>
    <w:rsid w:val="008021D7"/>
    <w:rsid w:val="00803B79"/>
    <w:rsid w:val="008128F7"/>
    <w:rsid w:val="008134D3"/>
    <w:rsid w:val="00814295"/>
    <w:rsid w:val="008235B4"/>
    <w:rsid w:val="008269DF"/>
    <w:rsid w:val="00836AF5"/>
    <w:rsid w:val="00836E93"/>
    <w:rsid w:val="00846702"/>
    <w:rsid w:val="008467FD"/>
    <w:rsid w:val="00864C08"/>
    <w:rsid w:val="00865080"/>
    <w:rsid w:val="0086560D"/>
    <w:rsid w:val="00867872"/>
    <w:rsid w:val="00874986"/>
    <w:rsid w:val="008819EA"/>
    <w:rsid w:val="00884AF8"/>
    <w:rsid w:val="00884E42"/>
    <w:rsid w:val="008925C6"/>
    <w:rsid w:val="008A080E"/>
    <w:rsid w:val="008A4D61"/>
    <w:rsid w:val="008B1F2F"/>
    <w:rsid w:val="008B2309"/>
    <w:rsid w:val="008C0EA2"/>
    <w:rsid w:val="008D46F7"/>
    <w:rsid w:val="008D639A"/>
    <w:rsid w:val="008F0717"/>
    <w:rsid w:val="008F1489"/>
    <w:rsid w:val="008F2756"/>
    <w:rsid w:val="00902EDC"/>
    <w:rsid w:val="00910242"/>
    <w:rsid w:val="009326A6"/>
    <w:rsid w:val="009428DF"/>
    <w:rsid w:val="00961335"/>
    <w:rsid w:val="00962FF9"/>
    <w:rsid w:val="0097729A"/>
    <w:rsid w:val="00983F75"/>
    <w:rsid w:val="00996AE6"/>
    <w:rsid w:val="009B2569"/>
    <w:rsid w:val="009B51AD"/>
    <w:rsid w:val="009B574E"/>
    <w:rsid w:val="009E0FD2"/>
    <w:rsid w:val="009F0D1B"/>
    <w:rsid w:val="009F71A7"/>
    <w:rsid w:val="00A14712"/>
    <w:rsid w:val="00A1529D"/>
    <w:rsid w:val="00A31F06"/>
    <w:rsid w:val="00A33AE8"/>
    <w:rsid w:val="00A43215"/>
    <w:rsid w:val="00A536F0"/>
    <w:rsid w:val="00A56926"/>
    <w:rsid w:val="00A63CD4"/>
    <w:rsid w:val="00A65678"/>
    <w:rsid w:val="00A65E05"/>
    <w:rsid w:val="00A67F81"/>
    <w:rsid w:val="00A77087"/>
    <w:rsid w:val="00A805E6"/>
    <w:rsid w:val="00A83F88"/>
    <w:rsid w:val="00A84471"/>
    <w:rsid w:val="00A84B69"/>
    <w:rsid w:val="00A903CE"/>
    <w:rsid w:val="00A9769C"/>
    <w:rsid w:val="00AA4742"/>
    <w:rsid w:val="00AB5412"/>
    <w:rsid w:val="00AC23E4"/>
    <w:rsid w:val="00AC588B"/>
    <w:rsid w:val="00AE2F45"/>
    <w:rsid w:val="00B043DF"/>
    <w:rsid w:val="00B12645"/>
    <w:rsid w:val="00B138F8"/>
    <w:rsid w:val="00B156B1"/>
    <w:rsid w:val="00B16A9D"/>
    <w:rsid w:val="00B5540A"/>
    <w:rsid w:val="00B55FAE"/>
    <w:rsid w:val="00B722D6"/>
    <w:rsid w:val="00B95017"/>
    <w:rsid w:val="00BB4FF8"/>
    <w:rsid w:val="00BC6F37"/>
    <w:rsid w:val="00C4228A"/>
    <w:rsid w:val="00C44AF2"/>
    <w:rsid w:val="00C45A28"/>
    <w:rsid w:val="00C47934"/>
    <w:rsid w:val="00C6260D"/>
    <w:rsid w:val="00C64A68"/>
    <w:rsid w:val="00C739CE"/>
    <w:rsid w:val="00C756D5"/>
    <w:rsid w:val="00C838D3"/>
    <w:rsid w:val="00CA07C1"/>
    <w:rsid w:val="00CB041F"/>
    <w:rsid w:val="00CB5708"/>
    <w:rsid w:val="00CC0208"/>
    <w:rsid w:val="00CC0A27"/>
    <w:rsid w:val="00CD6C5E"/>
    <w:rsid w:val="00CF48CA"/>
    <w:rsid w:val="00CF48F0"/>
    <w:rsid w:val="00CF70BC"/>
    <w:rsid w:val="00D02390"/>
    <w:rsid w:val="00D0403F"/>
    <w:rsid w:val="00D12BC4"/>
    <w:rsid w:val="00D14A42"/>
    <w:rsid w:val="00D26087"/>
    <w:rsid w:val="00D3087E"/>
    <w:rsid w:val="00D4320C"/>
    <w:rsid w:val="00D44E74"/>
    <w:rsid w:val="00D73369"/>
    <w:rsid w:val="00D74427"/>
    <w:rsid w:val="00D826BE"/>
    <w:rsid w:val="00D86117"/>
    <w:rsid w:val="00D863AB"/>
    <w:rsid w:val="00D863D9"/>
    <w:rsid w:val="00DA43BE"/>
    <w:rsid w:val="00DA5479"/>
    <w:rsid w:val="00DB7817"/>
    <w:rsid w:val="00DC1237"/>
    <w:rsid w:val="00DC72AB"/>
    <w:rsid w:val="00DD7E0E"/>
    <w:rsid w:val="00DE14F9"/>
    <w:rsid w:val="00DF5C71"/>
    <w:rsid w:val="00DF70B2"/>
    <w:rsid w:val="00E04D3E"/>
    <w:rsid w:val="00E067B0"/>
    <w:rsid w:val="00E07B3F"/>
    <w:rsid w:val="00E167E3"/>
    <w:rsid w:val="00E214B3"/>
    <w:rsid w:val="00E264E9"/>
    <w:rsid w:val="00E3304D"/>
    <w:rsid w:val="00E46789"/>
    <w:rsid w:val="00E50903"/>
    <w:rsid w:val="00E54E15"/>
    <w:rsid w:val="00E55CBF"/>
    <w:rsid w:val="00E6495E"/>
    <w:rsid w:val="00E64CF6"/>
    <w:rsid w:val="00E90BD5"/>
    <w:rsid w:val="00EA1628"/>
    <w:rsid w:val="00EB0F1B"/>
    <w:rsid w:val="00EB4F6A"/>
    <w:rsid w:val="00EC062A"/>
    <w:rsid w:val="00EC0CB3"/>
    <w:rsid w:val="00ED04CE"/>
    <w:rsid w:val="00ED0877"/>
    <w:rsid w:val="00EE0B88"/>
    <w:rsid w:val="00EF04B0"/>
    <w:rsid w:val="00F00A26"/>
    <w:rsid w:val="00F07125"/>
    <w:rsid w:val="00F26093"/>
    <w:rsid w:val="00F270F4"/>
    <w:rsid w:val="00F36DDD"/>
    <w:rsid w:val="00F370AF"/>
    <w:rsid w:val="00F45479"/>
    <w:rsid w:val="00F455A3"/>
    <w:rsid w:val="00F5101A"/>
    <w:rsid w:val="00F62724"/>
    <w:rsid w:val="00F80D11"/>
    <w:rsid w:val="00F82D96"/>
    <w:rsid w:val="00F85556"/>
    <w:rsid w:val="00F90759"/>
    <w:rsid w:val="00FD36FD"/>
    <w:rsid w:val="00FE71CC"/>
    <w:rsid w:val="00FE7610"/>
    <w:rsid w:val="00FE7740"/>
    <w:rsid w:val="00FF3734"/>
    <w:rsid w:val="00FF4FC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DF423"/>
  <w15:chartTrackingRefBased/>
  <w15:docId w15:val="{9CFE0395-496E-4EED-A995-22008C77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6A6"/>
    <w:rPr>
      <w:rFonts w:eastAsia="Batang"/>
    </w:rPr>
  </w:style>
  <w:style w:type="paragraph" w:styleId="Heading1">
    <w:name w:val="heading 1"/>
    <w:basedOn w:val="Normal"/>
    <w:next w:val="Normal"/>
    <w:link w:val="Heading1Char"/>
    <w:uiPriority w:val="9"/>
    <w:qFormat/>
    <w:rsid w:val="009326A6"/>
    <w:pPr>
      <w:keepNext/>
      <w:keepLines/>
      <w:spacing w:after="0" w:line="480" w:lineRule="auto"/>
      <w:jc w:val="center"/>
      <w:outlineLvl w:val="0"/>
    </w:pPr>
    <w:rPr>
      <w:rFonts w:ascii="Times New Roman" w:eastAsiaTheme="majorEastAsia" w:hAnsi="Times New Roman" w:cstheme="majorBidi"/>
      <w:sz w:val="28"/>
      <w:szCs w:val="32"/>
    </w:rPr>
  </w:style>
  <w:style w:type="paragraph" w:styleId="Heading2">
    <w:name w:val="heading 2"/>
    <w:basedOn w:val="Normal"/>
    <w:next w:val="Normal"/>
    <w:link w:val="Heading2Char"/>
    <w:uiPriority w:val="9"/>
    <w:unhideWhenUsed/>
    <w:qFormat/>
    <w:rsid w:val="009326A6"/>
    <w:pPr>
      <w:keepNext/>
      <w:keepLines/>
      <w:spacing w:after="0" w:line="480" w:lineRule="auto"/>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9326A6"/>
    <w:pPr>
      <w:keepNext/>
      <w:keepLines/>
      <w:spacing w:after="0" w:line="480" w:lineRule="auto"/>
      <w:outlineLvl w:val="2"/>
    </w:pPr>
    <w:rPr>
      <w:rFonts w:ascii="Times New Roman" w:eastAsiaTheme="majorEastAsia" w:hAnsi="Times New Roman" w:cstheme="majorBidi"/>
      <w: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3DF"/>
    <w:pPr>
      <w:ind w:left="720"/>
      <w:contextualSpacing/>
    </w:pPr>
  </w:style>
  <w:style w:type="paragraph" w:styleId="BalloonText">
    <w:name w:val="Balloon Text"/>
    <w:basedOn w:val="Normal"/>
    <w:link w:val="BalloonTextChar"/>
    <w:uiPriority w:val="99"/>
    <w:semiHidden/>
    <w:unhideWhenUsed/>
    <w:rsid w:val="009326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6A6"/>
    <w:rPr>
      <w:rFonts w:ascii="Segoe UI" w:hAnsi="Segoe UI" w:cs="Segoe UI"/>
      <w:sz w:val="18"/>
      <w:szCs w:val="18"/>
    </w:rPr>
  </w:style>
  <w:style w:type="character" w:customStyle="1" w:styleId="Heading1Char">
    <w:name w:val="Heading 1 Char"/>
    <w:basedOn w:val="DefaultParagraphFont"/>
    <w:link w:val="Heading1"/>
    <w:uiPriority w:val="9"/>
    <w:rsid w:val="009326A6"/>
    <w:rPr>
      <w:rFonts w:ascii="Times New Roman" w:eastAsiaTheme="majorEastAsia" w:hAnsi="Times New Roman" w:cstheme="majorBidi"/>
      <w:sz w:val="28"/>
      <w:szCs w:val="32"/>
    </w:rPr>
  </w:style>
  <w:style w:type="character" w:customStyle="1" w:styleId="Heading2Char">
    <w:name w:val="Heading 2 Char"/>
    <w:basedOn w:val="DefaultParagraphFont"/>
    <w:link w:val="Heading2"/>
    <w:uiPriority w:val="9"/>
    <w:rsid w:val="009326A6"/>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9326A6"/>
    <w:rPr>
      <w:rFonts w:ascii="Times New Roman" w:eastAsiaTheme="majorEastAsia" w:hAnsi="Times New Roman" w:cstheme="majorBidi"/>
      <w:i/>
      <w:color w:val="000000" w:themeColor="text1"/>
      <w:sz w:val="24"/>
      <w:szCs w:val="24"/>
    </w:rPr>
  </w:style>
  <w:style w:type="paragraph" w:styleId="BodyText">
    <w:name w:val="Body Text"/>
    <w:basedOn w:val="Normal"/>
    <w:link w:val="BodyTextChar"/>
    <w:rsid w:val="009326A6"/>
    <w:pPr>
      <w:widowControl w:val="0"/>
      <w:suppressAutoHyphens/>
      <w:spacing w:after="120" w:line="240" w:lineRule="auto"/>
    </w:pPr>
    <w:rPr>
      <w:rFonts w:ascii="Times New Roman" w:eastAsia="Lucida Sans Unicode" w:hAnsi="Times New Roman" w:cs="Mangal"/>
      <w:color w:val="00000A"/>
      <w:kern w:val="1"/>
      <w:sz w:val="24"/>
      <w:szCs w:val="24"/>
      <w:lang w:eastAsia="zh-CN" w:bidi="hi-IN"/>
    </w:rPr>
  </w:style>
  <w:style w:type="character" w:customStyle="1" w:styleId="BodyTextChar">
    <w:name w:val="Body Text Char"/>
    <w:basedOn w:val="DefaultParagraphFont"/>
    <w:link w:val="BodyText"/>
    <w:rsid w:val="009326A6"/>
    <w:rPr>
      <w:rFonts w:ascii="Times New Roman" w:eastAsia="Lucida Sans Unicode" w:hAnsi="Times New Roman" w:cs="Mangal"/>
      <w:color w:val="00000A"/>
      <w:kern w:val="1"/>
      <w:sz w:val="24"/>
      <w:szCs w:val="24"/>
      <w:lang w:eastAsia="zh-CN" w:bidi="hi-IN"/>
    </w:rPr>
  </w:style>
  <w:style w:type="character" w:customStyle="1" w:styleId="abstract">
    <w:name w:val="abstract"/>
    <w:rsid w:val="009326A6"/>
  </w:style>
  <w:style w:type="character" w:styleId="Strong">
    <w:name w:val="Strong"/>
    <w:basedOn w:val="DefaultParagraphFont"/>
    <w:qFormat/>
    <w:rsid w:val="009326A6"/>
    <w:rPr>
      <w:b/>
      <w:bCs/>
    </w:rPr>
  </w:style>
  <w:style w:type="paragraph" w:styleId="Header">
    <w:name w:val="header"/>
    <w:basedOn w:val="Normal"/>
    <w:link w:val="HeaderChar"/>
    <w:uiPriority w:val="99"/>
    <w:unhideWhenUsed/>
    <w:rsid w:val="00932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6A6"/>
    <w:rPr>
      <w:rFonts w:eastAsia="Batang"/>
    </w:rPr>
  </w:style>
  <w:style w:type="paragraph" w:styleId="Footer">
    <w:name w:val="footer"/>
    <w:basedOn w:val="Normal"/>
    <w:link w:val="FooterChar"/>
    <w:uiPriority w:val="99"/>
    <w:unhideWhenUsed/>
    <w:rsid w:val="00932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6A6"/>
    <w:rPr>
      <w:rFonts w:eastAsia="Batang"/>
    </w:rPr>
  </w:style>
  <w:style w:type="character" w:styleId="CommentReference">
    <w:name w:val="annotation reference"/>
    <w:basedOn w:val="DefaultParagraphFont"/>
    <w:uiPriority w:val="99"/>
    <w:semiHidden/>
    <w:unhideWhenUsed/>
    <w:rsid w:val="009326A6"/>
    <w:rPr>
      <w:sz w:val="16"/>
      <w:szCs w:val="16"/>
    </w:rPr>
  </w:style>
  <w:style w:type="paragraph" w:styleId="CommentText">
    <w:name w:val="annotation text"/>
    <w:basedOn w:val="Normal"/>
    <w:link w:val="CommentTextChar"/>
    <w:uiPriority w:val="99"/>
    <w:unhideWhenUsed/>
    <w:rsid w:val="009326A6"/>
    <w:pPr>
      <w:spacing w:line="240" w:lineRule="auto"/>
    </w:pPr>
    <w:rPr>
      <w:sz w:val="20"/>
      <w:szCs w:val="20"/>
    </w:rPr>
  </w:style>
  <w:style w:type="character" w:customStyle="1" w:styleId="CommentTextChar">
    <w:name w:val="Comment Text Char"/>
    <w:basedOn w:val="DefaultParagraphFont"/>
    <w:link w:val="CommentText"/>
    <w:uiPriority w:val="99"/>
    <w:rsid w:val="009326A6"/>
    <w:rPr>
      <w:rFonts w:eastAsia="Batang"/>
      <w:sz w:val="20"/>
      <w:szCs w:val="20"/>
    </w:rPr>
  </w:style>
  <w:style w:type="paragraph" w:styleId="CommentSubject">
    <w:name w:val="annotation subject"/>
    <w:basedOn w:val="CommentText"/>
    <w:next w:val="CommentText"/>
    <w:link w:val="CommentSubjectChar"/>
    <w:uiPriority w:val="99"/>
    <w:semiHidden/>
    <w:unhideWhenUsed/>
    <w:rsid w:val="009326A6"/>
    <w:rPr>
      <w:b/>
      <w:bCs/>
    </w:rPr>
  </w:style>
  <w:style w:type="character" w:customStyle="1" w:styleId="CommentSubjectChar">
    <w:name w:val="Comment Subject Char"/>
    <w:basedOn w:val="CommentTextChar"/>
    <w:link w:val="CommentSubject"/>
    <w:uiPriority w:val="99"/>
    <w:semiHidden/>
    <w:rsid w:val="009326A6"/>
    <w:rPr>
      <w:rFonts w:eastAsia="Batang"/>
      <w:b/>
      <w:bCs/>
      <w:sz w:val="20"/>
      <w:szCs w:val="20"/>
    </w:rPr>
  </w:style>
  <w:style w:type="character" w:styleId="Hyperlink">
    <w:name w:val="Hyperlink"/>
    <w:basedOn w:val="DefaultParagraphFont"/>
    <w:uiPriority w:val="99"/>
    <w:unhideWhenUsed/>
    <w:rsid w:val="009326A6"/>
    <w:rPr>
      <w:color w:val="0563C1" w:themeColor="hyperlink"/>
      <w:u w:val="single"/>
    </w:rPr>
  </w:style>
  <w:style w:type="paragraph" w:styleId="Revision">
    <w:name w:val="Revision"/>
    <w:hidden/>
    <w:uiPriority w:val="99"/>
    <w:semiHidden/>
    <w:rsid w:val="009326A6"/>
    <w:pPr>
      <w:spacing w:after="0" w:line="240" w:lineRule="auto"/>
    </w:pPr>
    <w:rPr>
      <w:rFonts w:eastAsia="Batang"/>
    </w:rPr>
  </w:style>
  <w:style w:type="character" w:customStyle="1" w:styleId="UnresolvedMention1">
    <w:name w:val="Unresolved Mention1"/>
    <w:basedOn w:val="DefaultParagraphFont"/>
    <w:uiPriority w:val="99"/>
    <w:semiHidden/>
    <w:unhideWhenUsed/>
    <w:rsid w:val="009326A6"/>
    <w:rPr>
      <w:color w:val="808080"/>
      <w:shd w:val="clear" w:color="auto" w:fill="E6E6E6"/>
    </w:rPr>
  </w:style>
  <w:style w:type="paragraph" w:customStyle="1" w:styleId="fulltext-references">
    <w:name w:val="fulltext-references"/>
    <w:basedOn w:val="Normal"/>
    <w:rsid w:val="009326A6"/>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fulltext-it">
    <w:name w:val="fulltext-it"/>
    <w:basedOn w:val="DefaultParagraphFont"/>
    <w:rsid w:val="009326A6"/>
  </w:style>
  <w:style w:type="character" w:styleId="FollowedHyperlink">
    <w:name w:val="FollowedHyperlink"/>
    <w:basedOn w:val="DefaultParagraphFont"/>
    <w:uiPriority w:val="99"/>
    <w:semiHidden/>
    <w:unhideWhenUsed/>
    <w:rsid w:val="009326A6"/>
    <w:rPr>
      <w:color w:val="954F72" w:themeColor="followedHyperlink"/>
      <w:u w:val="single"/>
    </w:rPr>
  </w:style>
  <w:style w:type="character" w:customStyle="1" w:styleId="UnresolvedMention2">
    <w:name w:val="Unresolved Mention2"/>
    <w:basedOn w:val="DefaultParagraphFont"/>
    <w:uiPriority w:val="99"/>
    <w:semiHidden/>
    <w:unhideWhenUsed/>
    <w:rsid w:val="009326A6"/>
    <w:rPr>
      <w:color w:val="605E5C"/>
      <w:shd w:val="clear" w:color="auto" w:fill="E1DFDD"/>
    </w:rPr>
  </w:style>
  <w:style w:type="paragraph" w:styleId="EndnoteText">
    <w:name w:val="endnote text"/>
    <w:basedOn w:val="Normal"/>
    <w:link w:val="EndnoteTextChar"/>
    <w:uiPriority w:val="99"/>
    <w:semiHidden/>
    <w:unhideWhenUsed/>
    <w:rsid w:val="009326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26A6"/>
    <w:rPr>
      <w:rFonts w:eastAsia="Batang"/>
      <w:sz w:val="20"/>
      <w:szCs w:val="20"/>
    </w:rPr>
  </w:style>
  <w:style w:type="character" w:styleId="EndnoteReference">
    <w:name w:val="endnote reference"/>
    <w:basedOn w:val="DefaultParagraphFont"/>
    <w:uiPriority w:val="99"/>
    <w:semiHidden/>
    <w:unhideWhenUsed/>
    <w:rsid w:val="009326A6"/>
    <w:rPr>
      <w:vertAlign w:val="superscript"/>
    </w:rPr>
  </w:style>
  <w:style w:type="paragraph" w:customStyle="1" w:styleId="EndNoteBibliographyTitle">
    <w:name w:val="EndNote Bibliography Title"/>
    <w:basedOn w:val="Normal"/>
    <w:link w:val="EndNoteBibliographyTitleChar"/>
    <w:rsid w:val="009326A6"/>
    <w:pPr>
      <w:spacing w:after="0"/>
      <w:jc w:val="center"/>
    </w:pPr>
    <w:rPr>
      <w:rFonts w:ascii="Times New Roman" w:hAnsi="Times New Roman" w:cs="Times New Roman"/>
      <w:noProof/>
      <w:color w:val="00000A"/>
      <w:kern w:val="1"/>
      <w:sz w:val="24"/>
      <w:szCs w:val="24"/>
      <w:lang w:eastAsia="zh-CN" w:bidi="hi-IN"/>
    </w:rPr>
  </w:style>
  <w:style w:type="character" w:customStyle="1" w:styleId="EndNoteBibliographyTitleChar">
    <w:name w:val="EndNote Bibliography Title Char"/>
    <w:basedOn w:val="BodyTextChar"/>
    <w:link w:val="EndNoteBibliographyTitle"/>
    <w:rsid w:val="009326A6"/>
    <w:rPr>
      <w:rFonts w:ascii="Times New Roman" w:eastAsia="Batang" w:hAnsi="Times New Roman" w:cs="Times New Roman"/>
      <w:noProof/>
      <w:color w:val="00000A"/>
      <w:kern w:val="1"/>
      <w:sz w:val="24"/>
      <w:szCs w:val="24"/>
      <w:lang w:eastAsia="zh-CN" w:bidi="hi-IN"/>
    </w:rPr>
  </w:style>
  <w:style w:type="paragraph" w:customStyle="1" w:styleId="EndNoteBibliography">
    <w:name w:val="EndNote Bibliography"/>
    <w:basedOn w:val="Normal"/>
    <w:link w:val="EndNoteBibliographyChar"/>
    <w:rsid w:val="009326A6"/>
    <w:pPr>
      <w:spacing w:line="240" w:lineRule="auto"/>
    </w:pPr>
    <w:rPr>
      <w:rFonts w:ascii="Times New Roman" w:hAnsi="Times New Roman" w:cs="Times New Roman"/>
      <w:noProof/>
      <w:color w:val="00000A"/>
      <w:kern w:val="1"/>
      <w:sz w:val="24"/>
      <w:szCs w:val="24"/>
      <w:lang w:eastAsia="zh-CN" w:bidi="hi-IN"/>
    </w:rPr>
  </w:style>
  <w:style w:type="character" w:customStyle="1" w:styleId="EndNoteBibliographyChar">
    <w:name w:val="EndNote Bibliography Char"/>
    <w:basedOn w:val="BodyTextChar"/>
    <w:link w:val="EndNoteBibliography"/>
    <w:rsid w:val="009326A6"/>
    <w:rPr>
      <w:rFonts w:ascii="Times New Roman" w:eastAsia="Batang" w:hAnsi="Times New Roman" w:cs="Times New Roman"/>
      <w:noProof/>
      <w:color w:val="00000A"/>
      <w:kern w:val="1"/>
      <w:sz w:val="24"/>
      <w:szCs w:val="24"/>
      <w:lang w:eastAsia="zh-CN" w:bidi="hi-IN"/>
    </w:rPr>
  </w:style>
  <w:style w:type="paragraph" w:styleId="Title">
    <w:name w:val="Title"/>
    <w:basedOn w:val="Normal"/>
    <w:next w:val="Normal"/>
    <w:link w:val="TitleChar"/>
    <w:uiPriority w:val="10"/>
    <w:qFormat/>
    <w:rsid w:val="009326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6A6"/>
    <w:rPr>
      <w:rFonts w:asciiTheme="majorHAnsi" w:eastAsiaTheme="majorEastAsia" w:hAnsiTheme="majorHAnsi" w:cstheme="majorBidi"/>
      <w:spacing w:val="-10"/>
      <w:kern w:val="28"/>
      <w:sz w:val="56"/>
      <w:szCs w:val="56"/>
    </w:rPr>
  </w:style>
  <w:style w:type="paragraph" w:customStyle="1" w:styleId="m-6814191252786675113gmail-p1">
    <w:name w:val="m_-6814191252786675113gmail-p1"/>
    <w:basedOn w:val="Normal"/>
    <w:rsid w:val="009326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6814191252786675113gmail-apple-converted-space">
    <w:name w:val="m_-6814191252786675113gmail-apple-converted-space"/>
    <w:basedOn w:val="DefaultParagraphFont"/>
    <w:rsid w:val="009326A6"/>
  </w:style>
  <w:style w:type="character" w:customStyle="1" w:styleId="UnresolvedMention3">
    <w:name w:val="Unresolved Mention3"/>
    <w:basedOn w:val="DefaultParagraphFont"/>
    <w:uiPriority w:val="99"/>
    <w:semiHidden/>
    <w:unhideWhenUsed/>
    <w:rsid w:val="009326A6"/>
    <w:rPr>
      <w:color w:val="605E5C"/>
      <w:shd w:val="clear" w:color="auto" w:fill="E1DFDD"/>
    </w:rPr>
  </w:style>
  <w:style w:type="character" w:styleId="LineNumber">
    <w:name w:val="line number"/>
    <w:basedOn w:val="DefaultParagraphFont"/>
    <w:uiPriority w:val="99"/>
    <w:semiHidden/>
    <w:unhideWhenUsed/>
    <w:rsid w:val="009326A6"/>
  </w:style>
  <w:style w:type="character" w:customStyle="1" w:styleId="UnresolvedMention4">
    <w:name w:val="Unresolved Mention4"/>
    <w:basedOn w:val="DefaultParagraphFont"/>
    <w:uiPriority w:val="99"/>
    <w:semiHidden/>
    <w:unhideWhenUsed/>
    <w:rsid w:val="009326A6"/>
    <w:rPr>
      <w:color w:val="605E5C"/>
      <w:shd w:val="clear" w:color="auto" w:fill="E1DFDD"/>
    </w:rPr>
  </w:style>
  <w:style w:type="character" w:styleId="Emphasis">
    <w:name w:val="Emphasis"/>
    <w:basedOn w:val="DefaultParagraphFont"/>
    <w:uiPriority w:val="20"/>
    <w:qFormat/>
    <w:rsid w:val="009326A6"/>
    <w:rPr>
      <w:i/>
      <w:iCs/>
    </w:rPr>
  </w:style>
  <w:style w:type="table" w:styleId="TableGrid">
    <w:name w:val="Table Grid"/>
    <w:basedOn w:val="TableNormal"/>
    <w:uiPriority w:val="39"/>
    <w:rsid w:val="009326A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326A6"/>
    <w:pPr>
      <w:outlineLvl w:val="9"/>
    </w:pPr>
  </w:style>
  <w:style w:type="paragraph" w:styleId="TOC2">
    <w:name w:val="toc 2"/>
    <w:basedOn w:val="Normal"/>
    <w:next w:val="Normal"/>
    <w:autoRedefine/>
    <w:uiPriority w:val="39"/>
    <w:unhideWhenUsed/>
    <w:rsid w:val="003D2432"/>
    <w:pPr>
      <w:tabs>
        <w:tab w:val="right" w:leader="dot" w:pos="8630"/>
      </w:tabs>
      <w:spacing w:after="100"/>
      <w:ind w:left="220" w:firstLine="140"/>
    </w:pPr>
    <w:rPr>
      <w:rFonts w:eastAsiaTheme="minorEastAsia" w:cs="Times New Roman"/>
    </w:rPr>
  </w:style>
  <w:style w:type="paragraph" w:styleId="TOC1">
    <w:name w:val="toc 1"/>
    <w:basedOn w:val="Normal"/>
    <w:next w:val="Normal"/>
    <w:autoRedefine/>
    <w:uiPriority w:val="39"/>
    <w:unhideWhenUsed/>
    <w:rsid w:val="008D46F7"/>
    <w:pPr>
      <w:numPr>
        <w:numId w:val="47"/>
      </w:numPr>
      <w:tabs>
        <w:tab w:val="right" w:leader="dot" w:pos="8630"/>
      </w:tabs>
      <w:spacing w:after="0"/>
      <w:ind w:left="360"/>
    </w:pPr>
    <w:rPr>
      <w:rFonts w:asciiTheme="majorBidi" w:eastAsiaTheme="minorEastAsia" w:hAnsiTheme="majorBidi" w:cstheme="majorBidi"/>
      <w:b/>
      <w:noProof/>
      <w:sz w:val="24"/>
      <w:szCs w:val="24"/>
    </w:rPr>
  </w:style>
  <w:style w:type="paragraph" w:styleId="TOC3">
    <w:name w:val="toc 3"/>
    <w:basedOn w:val="Normal"/>
    <w:next w:val="Normal"/>
    <w:autoRedefine/>
    <w:uiPriority w:val="39"/>
    <w:unhideWhenUsed/>
    <w:rsid w:val="009326A6"/>
    <w:pPr>
      <w:spacing w:after="100"/>
      <w:ind w:left="440"/>
    </w:pPr>
    <w:rPr>
      <w:rFonts w:eastAsiaTheme="minorEastAsia" w:cs="Times New Roman"/>
    </w:rPr>
  </w:style>
  <w:style w:type="character" w:styleId="UnresolvedMention">
    <w:name w:val="Unresolved Mention"/>
    <w:basedOn w:val="DefaultParagraphFont"/>
    <w:uiPriority w:val="99"/>
    <w:semiHidden/>
    <w:unhideWhenUsed/>
    <w:rsid w:val="002D7A3D"/>
    <w:rPr>
      <w:color w:val="605E5C"/>
      <w:shd w:val="clear" w:color="auto" w:fill="E1DFDD"/>
    </w:rPr>
  </w:style>
  <w:style w:type="paragraph" w:styleId="BodyTextIndent">
    <w:name w:val="Body Text Indent"/>
    <w:basedOn w:val="Normal"/>
    <w:link w:val="BodyTextIndentChar"/>
    <w:uiPriority w:val="99"/>
    <w:semiHidden/>
    <w:unhideWhenUsed/>
    <w:rsid w:val="008235B4"/>
    <w:pPr>
      <w:spacing w:after="120"/>
      <w:ind w:left="360"/>
    </w:pPr>
  </w:style>
  <w:style w:type="character" w:customStyle="1" w:styleId="BodyTextIndentChar">
    <w:name w:val="Body Text Indent Char"/>
    <w:basedOn w:val="DefaultParagraphFont"/>
    <w:link w:val="BodyTextIndent"/>
    <w:uiPriority w:val="99"/>
    <w:semiHidden/>
    <w:rsid w:val="008235B4"/>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129372">
      <w:bodyDiv w:val="1"/>
      <w:marLeft w:val="0"/>
      <w:marRight w:val="0"/>
      <w:marTop w:val="0"/>
      <w:marBottom w:val="0"/>
      <w:divBdr>
        <w:top w:val="none" w:sz="0" w:space="0" w:color="auto"/>
        <w:left w:val="none" w:sz="0" w:space="0" w:color="auto"/>
        <w:bottom w:val="none" w:sz="0" w:space="0" w:color="auto"/>
        <w:right w:val="none" w:sz="0" w:space="0" w:color="auto"/>
      </w:divBdr>
    </w:div>
    <w:div w:id="13897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BF55D-8DBC-43EC-8166-7A06BAF0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10</Pages>
  <Words>4322</Words>
  <Characters>24637</Characters>
  <Application>Microsoft Office Word</Application>
  <DocSecurity>0</DocSecurity>
  <Lines>205</Lines>
  <Paragraphs>57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Artifact Description</vt:lpstr>
      <vt:lpstr>        TurnItIn for Plagiarism Detection </vt:lpstr>
      <vt:lpstr>        Term Frequency-Inverse Document Frequency</vt:lpstr>
      <vt:lpstr>        Time-stamped Blocks</vt:lpstr>
      <vt:lpstr>        Smart Contracts</vt:lpstr>
      <vt:lpstr>    Design and Development </vt:lpstr>
    </vt:vector>
  </TitlesOfParts>
  <Company/>
  <LinksUpToDate>false</LinksUpToDate>
  <CharactersWithSpaces>28902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4</cp:revision>
  <dcterms:created xsi:type="dcterms:W3CDTF">2020-04-16T07:37:00Z</dcterms:created>
  <dcterms:modified xsi:type="dcterms:W3CDTF">2020-04-16T10:06:00Z</dcterms:modified>
</cp:coreProperties>
</file>